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23510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 xml:space="preserve">Министерство образования и науки Республики Дагестан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МО "Унцукульский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"Ирганайская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Гасанова М. 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1807373)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Ирганай,</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235109" w:id="5"/>
    <w:p>
      <w:pPr>
        <w:sectPr>
          <w:pgSz w:w="11906" w:h="16383" w:orient="portrait"/>
        </w:sectPr>
      </w:pPr>
    </w:p>
    <w:bookmarkEnd w:id="5"/>
    <w:bookmarkEnd w:id="0"/>
    <w:bookmarkStart w:name="block-1323511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3235110" w:id="7"/>
    <w:p>
      <w:pPr>
        <w:sectPr>
          <w:pgSz w:w="11906" w:h="16383" w:orient="portrait"/>
        </w:sectPr>
      </w:pPr>
    </w:p>
    <w:bookmarkEnd w:id="7"/>
    <w:bookmarkEnd w:id="6"/>
    <w:bookmarkStart w:name="block-1323511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3235111" w:id="99"/>
    <w:p>
      <w:pPr>
        <w:sectPr>
          <w:pgSz w:w="11906" w:h="16383" w:orient="portrait"/>
        </w:sectPr>
      </w:pPr>
    </w:p>
    <w:bookmarkEnd w:id="99"/>
    <w:bookmarkEnd w:id="8"/>
    <w:bookmarkStart w:name="block-13235106"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3235106" w:id="101"/>
    <w:p>
      <w:pPr>
        <w:sectPr>
          <w:pgSz w:w="11906" w:h="16383" w:orient="portrait"/>
        </w:sectPr>
      </w:pPr>
    </w:p>
    <w:bookmarkEnd w:id="101"/>
    <w:bookmarkEnd w:id="100"/>
    <w:bookmarkStart w:name="block-13235107"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3235107" w:id="103"/>
    <w:p>
      <w:pPr>
        <w:sectPr>
          <w:pgSz w:w="16383" w:h="11906" w:orient="landscape"/>
        </w:sectPr>
      </w:pPr>
    </w:p>
    <w:bookmarkEnd w:id="103"/>
    <w:bookmarkEnd w:id="102"/>
    <w:bookmarkStart w:name="block-13235108"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235108" w:id="105"/>
    <w:p>
      <w:pPr>
        <w:sectPr>
          <w:pgSz w:w="16383" w:h="11906" w:orient="landscape"/>
        </w:sectPr>
      </w:pPr>
    </w:p>
    <w:bookmarkEnd w:id="105"/>
    <w:bookmarkEnd w:id="104"/>
    <w:bookmarkStart w:name="block-13235112"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235112"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