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47366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b9bd104d-6082-47bd-8132-2766a2040a6c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и науки Республики Дагестан </w:t>
      </w:r>
      <w:bookmarkEnd w:id="1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34df4a62-8dcd-4a78-a0bb-c2323fe584ec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МО Унцукульский район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МКОУ "Ирганайская СОШ"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Ахмедов А.М.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Хожолаева З.М.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Гасанова М.Г.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№67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Идентификатор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1998992)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«Изобразительное искусство»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5-7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6129fc25-1484-4cce-a161-840ff826026d" w:id="3"/>
      <w:r>
        <w:rPr>
          <w:rFonts w:ascii="Times New Roman" w:hAnsi="Times New Roman"/>
          <w:b/>
          <w:i w:val="false"/>
          <w:color w:val="000000"/>
          <w:sz w:val="28"/>
        </w:rPr>
        <w:t>с.Ирганай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62614f64-10de-4f5c-96b5-e9621fb5538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/>
        <w:ind w:left="120"/>
        <w:jc w:val="left"/>
      </w:pPr>
    </w:p>
    <w:bookmarkStart w:name="block-14736645" w:id="5"/>
    <w:p>
      <w:pPr>
        <w:sectPr>
          <w:pgSz w:w="11906" w:h="16383" w:orient="portrait"/>
        </w:sectPr>
      </w:pPr>
    </w:p>
    <w:bookmarkEnd w:id="5"/>
    <w:bookmarkEnd w:id="0"/>
    <w:bookmarkStart w:name="block-1473664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Целью изучения изобразительного искусства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Задачами изобразительного искусства являются: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037c86a0-0100-46f4-8a06-fc1394a836a9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№1 «Декоративно-прикладное и народное искусство» (5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№2 «Живопись, графика, скульптура» (6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№3 «Архитектура и дизайн» (7 класс)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36646" w:id="8"/>
    <w:p>
      <w:pPr>
        <w:sectPr>
          <w:pgSz w:w="11906" w:h="16383" w:orient="portrait"/>
        </w:sectPr>
      </w:pPr>
    </w:p>
    <w:bookmarkEnd w:id="8"/>
    <w:bookmarkEnd w:id="6"/>
    <w:bookmarkStart w:name="block-14736648" w:id="9"/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 КЛАСС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Calibri" w:hAnsi="Calibri"/>
          <w:b/>
          <w:i w:val="false"/>
          <w:color w:val="000000"/>
          <w:sz w:val="28"/>
        </w:rPr>
        <w:t>Модуль № 1 «Декоративно-прикладное и народное искусство».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декоративно-прикладном искусстве.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корни народного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Связь народного искусства с природой, бытом, трудом, верованиями и эпосом.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Образно-символический язык народного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Знаки-символы традиционного крестьянского прикладного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Убранство русской избы.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– эскизов орнаментального декора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Устройство внутреннего пространства крестьянского дома.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Декоративные элементы жилой среды.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Народный праздничный костюм.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Образный строй народного праздничного костюма – женского и мужского.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промыслы.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Традиционные древние образы в современных игрушках народных промыслов. Особенности цветового строя, основные орнаментальные элементы росписи филимоновской, дымковской, каргопольской игрушки. Местные промыслы игрушек разных регионов страны.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эскиза игрушки по мотивам избранного промысла.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Роспись по металлу. Жостово.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культуре разных эпох и народов.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декоративно-прикладного искусства в культуре древних цивилизаций.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Декоративно-прикладное искусство в жизни современного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самопонимания, установок и намерений.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 КЛАСС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сведения о видах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Пространственные и временные виды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– основа изобразительного искусства и мастерства художника.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рисунка: зарисовка, набросок, учебный рисунок и творческий рисунок.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Навыки размещения рисунка в листе, выбор формата.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Начальные умения рисунка с натуры. Зарисовки простых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 и ритмическая организация плоскости листа.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цветоведения: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окружности в перспективе.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Рисование геометрических тел на основе правил линейной перспективы.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Сложная пространственная форма и выявление её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Линейный рисунок конструкции из нескольких геометрических тел.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Рисунок натюрморта графическими материалами с натуры или по представлению.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портретисты в европейском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портретного жанра в отечественном искусстве. Великие портретисты в русской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Парадный и камерный портрет в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головы при создании портретного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Свет и тень в изображении головы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скульптуре.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работы над созданием живописного портрета.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построения линейной перспективы в изображении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образа родной природы в произведениях А.Венецианова и его учеников: А.Саврасова, И.Шишкина. Пейзажная живопись И.Левитана и её значение для русской культуры. Значение художественного образа отечественного пейзажа в развитии чувства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Графические зарисовки и графическая композиция на темы окружающей природы.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Историческая картина в русском искусстве XIX в. и её особое место в развитии отечественной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Произведения на библейские темы Леонардо да Винчи, Рафаэля, Рембрандта, в скульптуре «Пьета» Микеланджело и других. Библейские темы в отечественных картинах XIX в. (А. Иванов. «Явление Христа народу», И. Крамской. «Христос в пустыне», Н. Ге.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над эскизом сюжетной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>
      <w:pPr>
        <w:spacing w:before="0" w:after="0"/>
        <w:ind w:left="120"/>
        <w:jc w:val="left"/>
      </w:pPr>
      <w:bookmarkStart w:name="_Toc137210403" w:id="10"/>
      <w:bookmarkEnd w:id="10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свойства композиции: целостность и соподчинённость элементов.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и законы колористики. Применение локального цвета. Цветовой акцент, ритм цветовых форм, доминанта.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Шрифт и содержание текста. Стилизация шрифта.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Типографика. Понимание типографской строки как элемента плоскостной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 объёмно-пространственных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аналитических зарисовок форм бытовых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Социальное значение дизайна и архитектуры как среды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Пути развития современной архитектуры и дизайна: город сегодня и завтра.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цвета в формировании пространства. Схема-планировка и реальность.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работы по теме «Проектирование дизайна объектов городской среды» в виде создания коллажнографической композиции или дизайн-проекта оформления витрины магазина.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Интерьеры общественных зданий (театр, кафе, вокзал, офис, школа).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 человека и индивидуальное проектирование.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Образно-личностное проектирование в дизайне и архитектуре.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>
      <w:pPr>
        <w:spacing w:before="0" w:after="0"/>
        <w:ind w:left="120"/>
        <w:jc w:val="left"/>
      </w:pPr>
      <w:bookmarkStart w:name="_Toc139632456" w:id="11"/>
      <w:bookmarkEnd w:id="11"/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Вариативный модуль. Модуль № 4 «Изображение в синтетических, экранных видах искусства и художественная фотография»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развития технологий в становлении новых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театра в древнейших обрядах. История развития искусства театра.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Рождение фотографии как технологическая революция запечатления реальности. Искусство и технология. История фотографии: от дагеротипа до компьютерных технологий.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возможности художественной обработки цифровой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Картина мира и «Родиноведение» в фотографиях С.М. Прокудина-Горского. Сохранённая история и роль его фотографий в современной отечественной культуре.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Композиция кадра, ракурс, плановость, графический ритм.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Фотопейзаж в творчестве профессиональных фотографов.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Образные возможности чёрно-белой и цветной фотографии.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 как авторское видение мира, как образ времени и влияние фотообраза на жизнь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Ожившее изображение. История кино и его эволюция как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Монтаж композиционно построенных кадров – основа языка киноискусства.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Художнические роли каждого человека в реальной бытийной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Роль искусства в жизни общества и его влияние на жизнь каждого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36648" w:id="12"/>
    <w:p>
      <w:pPr>
        <w:sectPr>
          <w:pgSz w:w="11906" w:h="16383" w:orient="portrait"/>
        </w:sectPr>
      </w:pPr>
    </w:p>
    <w:bookmarkEnd w:id="12"/>
    <w:bookmarkEnd w:id="9"/>
    <w:bookmarkStart w:name="block-1473664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ИЗОБРАЗИТЕЛЬНОМУ ИСКУССТВУ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</w:p>
    <w:p>
      <w:pPr>
        <w:spacing w:before="0" w:after="0" w:line="264"/>
        <w:ind w:firstLine="600"/>
        <w:jc w:val="both"/>
      </w:pPr>
      <w:bookmarkStart w:name="_Toc124264881" w:id="14"/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1)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Патриотическое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Гражданское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Эстетическое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(от греч. aisthetikos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самореализующейся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Ценности познавательной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Экологическое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Трудовое воспитание.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Воспитывающая предметно-эстетическая среда.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познавательными действиями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предметные и пространственные объекты по заданным основаниям;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форму предмета,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положение предметной формы в пространстве;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обобщать форму составной конструкции;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предметно-пространственные явления;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использовать вопросы как исследовательский инструмент познания;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электронные образовательные ресурсы;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работать с электронными учебными пособиями и учебниками;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коммуникативными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>
      <w:pPr>
        <w:spacing w:before="0" w:after="0"/>
        <w:ind w:left="120"/>
        <w:jc w:val="left"/>
      </w:pP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Овладение универсальными регулятивными действиями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и чужое право на ошибку;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педагогами и межвозрастном взаимодействии.</w:t>
      </w:r>
    </w:p>
    <w:p>
      <w:pPr>
        <w:spacing w:before="0" w:after="0"/>
        <w:ind w:left="120"/>
        <w:jc w:val="left"/>
      </w:pPr>
      <w:bookmarkStart w:name="_Toc124264882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5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1 «Декоративно-прикладное и народное искусство»: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6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2 «Живопись, графика, скульптура»: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причины деления пространственных искусств на виды;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изобразительного искусства и его выразительные средства: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роль рисунка как основы изобразительной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учебного рисунка – светотеневого изображения объёмных форм;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линейного рисунка, понимать выразительные возможности линии;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основы цветоведения: характеризовать основные и составные цвета, дополнительные цвета – и значение этих знаний для искусства живописи;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Жанры изобразительного искусства: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«жанры в изобразительном искусстве», перечислять жанры;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Натюрморт: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графического натюрморта;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натюрморта средствами живописи.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Портрет: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историю портрета в русском изобразительном искусстве, называть имена великих художников-портретистов (В. Боровиковский, А. Венецианов, О. Кипренский, В. Тропинин, К. Брюллов, И. Крамской, И. Репин, В. Суриков, В. Серов и другие авторы);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начальный опыт лепки головы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Пейзаж: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построения линейной перспективы и уметь применять их в рисунке;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правила воздушной перспективы и уметь их применять на практике;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морских пейзажах И. Айвазовского;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городского пейзажа – по памяти или представлению;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Бытовой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Исторический жанр: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Библейские темы в изобразительном искусстве: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«Пьета» Микеланджело и других скульптурах;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картинах на библейские темы в истории русского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>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3 «Архитектура и дизайн»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Графический дизайн: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основные средства – требования к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перечислять и объяснять основные типы формальной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формальные композиции на выражение в них движения и статики;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навыки вариативности в ритмической организации листа;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цвета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выражение «цветовой образ»;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Социальное значение дизайна и архитектуры как среды жизни человека: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 результатам реализации </w:t>
      </w:r>
      <w:r>
        <w:rPr>
          <w:rFonts w:ascii="Times New Roman" w:hAnsi="Times New Roman"/>
          <w:b/>
          <w:i w:val="false"/>
          <w:color w:val="000000"/>
          <w:sz w:val="28"/>
        </w:rPr>
        <w:t>вариативного модуля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Художник и искусство театра: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Художественная фотография: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понятия «длительность экспозиции», «выдержка», «диафрагма»;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значение фотографий «Родиноведения» С.М. Прокудина-Горского для современных представлений об истории жизни в нашей стране;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и характеризовать различные жанры художественной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света как художественного средства в искусстве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фототворчестве А. Родченко, о том,как его фотографии выражают образ эпохи, его авторскую позицию, и о влиянии его фотографий на стиль эпохи;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навыки компьютерной обработки и преобразования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и искусство кино: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этапах в истории кино и его эволюции как искусства;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видео в современной бытовой культуре;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навык критического осмысления качества снятых роликов;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Изобразительное искусство на телевидении: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о создателе телевидения – русском инженере Владимире Зворыкине;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​</w:t>
      </w:r>
    </w:p>
    <w:bookmarkStart w:name="block-14736649" w:id="16"/>
    <w:p>
      <w:pPr>
        <w:sectPr>
          <w:pgSz w:w="11906" w:h="16383" w:orient="portrait"/>
        </w:sectPr>
      </w:pPr>
    </w:p>
    <w:bookmarkEnd w:id="16"/>
    <w:bookmarkEnd w:id="13"/>
    <w:bookmarkStart w:name="block-14736643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Пространство и время в изобразительном искусстве. Пейзаж и тематическая картина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66"/>
        <w:gridCol w:w="2720"/>
        <w:gridCol w:w="1404"/>
        <w:gridCol w:w="2438"/>
        <w:gridCol w:w="2562"/>
        <w:gridCol w:w="3804"/>
      </w:tblGrid>
      <w:tr>
        <w:trPr>
          <w:trHeight w:val="300" w:hRule="atLeast"/>
          <w:trHeight w:val="144" w:hRule="atLeast"/>
        </w:trPr>
        <w:tc>
          <w:tcPr>
            <w:tcW w:w="4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дизайн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36643" w:id="18"/>
    <w:p>
      <w:pPr>
        <w:sectPr>
          <w:pgSz w:w="16383" w:h="11906" w:orient="landscape"/>
        </w:sectPr>
      </w:pPr>
    </w:p>
    <w:bookmarkEnd w:id="18"/>
    <w:bookmarkEnd w:id="17"/>
    <w:bookmarkStart w:name="block-14736644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Народный праздничный костюм (продолжение): выполняем орнаментализацию народного праздничного костюма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Жостова: выполняем аппликацию фрагмента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66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3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Пейзаж в графике: выполняем композицию на тему: «Весенний пейзаж» в технике граттажа или монотипии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9"/>
        <w:gridCol w:w="2587"/>
        <w:gridCol w:w="1237"/>
        <w:gridCol w:w="2243"/>
        <w:gridCol w:w="2380"/>
        <w:gridCol w:w="1695"/>
        <w:gridCol w:w="2883"/>
      </w:tblGrid>
      <w:tr>
        <w:trPr>
          <w:trHeight w:val="300" w:hRule="atLeast"/>
          <w:trHeight w:val="144" w:hRule="atLeast"/>
        </w:trPr>
        <w:tc>
          <w:tcPr>
            <w:tcW w:w="39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4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5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Имидж-дизайн</w:t>
            </w:r>
          </w:p>
        </w:tc>
        <w:tc>
          <w:tcPr>
            <w:tcW w:w="8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4736644" w:id="20"/>
    <w:p>
      <w:pPr>
        <w:sectPr>
          <w:pgSz w:w="16383" w:h="11906" w:orient="landscape"/>
        </w:sectPr>
      </w:pPr>
    </w:p>
    <w:bookmarkEnd w:id="20"/>
    <w:bookmarkEnd w:id="19"/>
    <w:bookmarkStart w:name="block-1473664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4736647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