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FBAC" w14:textId="75AEB67A" w:rsidR="000B1E22" w:rsidRDefault="00B7367F" w:rsidP="00B7367F">
      <w:pPr>
        <w:widowControl/>
        <w:ind w:right="-426" w:firstLine="0"/>
        <w:rPr>
          <w:rFonts w:ascii="Times New Roman" w:hAnsi="Times New Roman" w:cs="Times New Roman"/>
          <w:b/>
          <w:sz w:val="28"/>
          <w:szCs w:val="28"/>
        </w:rPr>
      </w:pPr>
      <w:r>
        <w:rPr>
          <w:rFonts w:ascii="Times New Roman" w:hAnsi="Times New Roman" w:cs="Times New Roman"/>
          <w:b/>
          <w:sz w:val="28"/>
          <w:szCs w:val="28"/>
        </w:rPr>
        <w:t xml:space="preserve">                   </w:t>
      </w:r>
      <w:r w:rsidR="00274BFC">
        <w:rPr>
          <w:noProof/>
        </w:rPr>
        <w:drawing>
          <wp:anchor distT="0" distB="0" distL="0" distR="0" simplePos="0" relativeHeight="251659264" behindDoc="1" locked="0" layoutInCell="1" allowOverlap="1" wp14:anchorId="4A9B4D32" wp14:editId="42ED6024">
            <wp:simplePos x="0" y="0"/>
            <wp:positionH relativeFrom="page">
              <wp:posOffset>450215</wp:posOffset>
            </wp:positionH>
            <wp:positionV relativeFrom="page">
              <wp:posOffset>719455</wp:posOffset>
            </wp:positionV>
            <wp:extent cx="6123940" cy="8086725"/>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58520" cy="8132388"/>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                                                       </w:t>
      </w:r>
      <w:r w:rsidR="000B1E22">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p>
    <w:p w14:paraId="4AEE94F4" w14:textId="77777777" w:rsidR="000B1E22" w:rsidRDefault="000B1E22" w:rsidP="00B7367F">
      <w:pPr>
        <w:widowControl/>
        <w:ind w:right="-426" w:firstLine="0"/>
        <w:rPr>
          <w:rFonts w:ascii="Times New Roman" w:hAnsi="Times New Roman" w:cs="Times New Roman"/>
          <w:b/>
          <w:sz w:val="28"/>
          <w:szCs w:val="28"/>
        </w:rPr>
      </w:pPr>
    </w:p>
    <w:p w14:paraId="36F1D005" w14:textId="41CDEA7B" w:rsidR="000B1E22" w:rsidRDefault="000B1E22" w:rsidP="00B7367F">
      <w:pPr>
        <w:widowControl/>
        <w:ind w:right="-426" w:firstLine="0"/>
        <w:rPr>
          <w:rFonts w:ascii="Times New Roman" w:hAnsi="Times New Roman" w:cs="Times New Roman"/>
          <w:b/>
          <w:sz w:val="28"/>
          <w:szCs w:val="28"/>
        </w:rPr>
      </w:pPr>
    </w:p>
    <w:p w14:paraId="4CA395F0" w14:textId="0A653E5D" w:rsidR="000B1E22" w:rsidRDefault="000B1E22" w:rsidP="00B7367F">
      <w:pPr>
        <w:widowControl/>
        <w:ind w:right="-426" w:firstLine="0"/>
        <w:rPr>
          <w:rFonts w:ascii="Times New Roman" w:hAnsi="Times New Roman" w:cs="Times New Roman"/>
          <w:b/>
          <w:sz w:val="28"/>
          <w:szCs w:val="28"/>
        </w:rPr>
      </w:pPr>
    </w:p>
    <w:p w14:paraId="5809FF29" w14:textId="3BF98101" w:rsidR="000B1E22" w:rsidRDefault="000B1E22" w:rsidP="00B7367F">
      <w:pPr>
        <w:widowControl/>
        <w:ind w:right="-426" w:firstLine="0"/>
        <w:rPr>
          <w:rFonts w:ascii="Times New Roman" w:hAnsi="Times New Roman" w:cs="Times New Roman"/>
          <w:b/>
          <w:sz w:val="28"/>
          <w:szCs w:val="28"/>
        </w:rPr>
      </w:pPr>
    </w:p>
    <w:p w14:paraId="07915BEF" w14:textId="7BBF70CB" w:rsidR="000B1E22" w:rsidRDefault="000B1E22" w:rsidP="00B7367F">
      <w:pPr>
        <w:widowControl/>
        <w:ind w:right="-426" w:firstLine="0"/>
        <w:rPr>
          <w:rFonts w:ascii="Times New Roman" w:hAnsi="Times New Roman" w:cs="Times New Roman"/>
          <w:b/>
          <w:sz w:val="28"/>
          <w:szCs w:val="28"/>
        </w:rPr>
      </w:pPr>
    </w:p>
    <w:p w14:paraId="56D074EF" w14:textId="095E72ED" w:rsidR="000B1E22" w:rsidRDefault="000B1E22" w:rsidP="00B7367F">
      <w:pPr>
        <w:widowControl/>
        <w:ind w:right="-426" w:firstLine="0"/>
        <w:rPr>
          <w:rFonts w:ascii="Times New Roman" w:hAnsi="Times New Roman" w:cs="Times New Roman"/>
          <w:b/>
          <w:sz w:val="28"/>
          <w:szCs w:val="28"/>
        </w:rPr>
      </w:pPr>
    </w:p>
    <w:p w14:paraId="53D47999" w14:textId="2F910D84" w:rsidR="000B1E22" w:rsidRDefault="000B1E22" w:rsidP="00B7367F">
      <w:pPr>
        <w:widowControl/>
        <w:ind w:right="-426" w:firstLine="0"/>
        <w:rPr>
          <w:rFonts w:ascii="Times New Roman" w:hAnsi="Times New Roman" w:cs="Times New Roman"/>
          <w:b/>
          <w:sz w:val="28"/>
          <w:szCs w:val="28"/>
        </w:rPr>
      </w:pPr>
    </w:p>
    <w:p w14:paraId="3C3E9360" w14:textId="77777777" w:rsidR="000B1E22" w:rsidRDefault="000B1E22" w:rsidP="00B7367F">
      <w:pPr>
        <w:widowControl/>
        <w:ind w:right="-426" w:firstLine="0"/>
        <w:rPr>
          <w:rFonts w:ascii="Times New Roman" w:hAnsi="Times New Roman" w:cs="Times New Roman"/>
          <w:b/>
          <w:sz w:val="28"/>
          <w:szCs w:val="28"/>
        </w:rPr>
      </w:pPr>
    </w:p>
    <w:p w14:paraId="27EE9F93" w14:textId="77777777" w:rsidR="000B1E22" w:rsidRDefault="000B1E22" w:rsidP="00B7367F">
      <w:pPr>
        <w:widowControl/>
        <w:ind w:right="-426" w:firstLine="0"/>
        <w:rPr>
          <w:rFonts w:ascii="Times New Roman" w:hAnsi="Times New Roman" w:cs="Times New Roman"/>
          <w:b/>
          <w:sz w:val="28"/>
          <w:szCs w:val="28"/>
        </w:rPr>
      </w:pPr>
    </w:p>
    <w:p w14:paraId="466DA3AB" w14:textId="77777777" w:rsidR="000B1E22" w:rsidRDefault="000B1E22" w:rsidP="00B7367F">
      <w:pPr>
        <w:widowControl/>
        <w:ind w:right="-426" w:firstLine="0"/>
        <w:rPr>
          <w:rFonts w:ascii="Times New Roman" w:hAnsi="Times New Roman" w:cs="Times New Roman"/>
          <w:b/>
          <w:sz w:val="28"/>
          <w:szCs w:val="28"/>
        </w:rPr>
      </w:pPr>
    </w:p>
    <w:p w14:paraId="0712301D" w14:textId="77777777" w:rsidR="000B1E22" w:rsidRDefault="000B1E22" w:rsidP="00B7367F">
      <w:pPr>
        <w:widowControl/>
        <w:ind w:right="-426" w:firstLine="0"/>
        <w:rPr>
          <w:rFonts w:ascii="Times New Roman" w:hAnsi="Times New Roman" w:cs="Times New Roman"/>
          <w:b/>
          <w:sz w:val="28"/>
          <w:szCs w:val="28"/>
        </w:rPr>
      </w:pPr>
    </w:p>
    <w:p w14:paraId="43BB4562" w14:textId="77777777" w:rsidR="000B1E22" w:rsidRDefault="000B1E22" w:rsidP="00B7367F">
      <w:pPr>
        <w:widowControl/>
        <w:ind w:right="-426" w:firstLine="0"/>
        <w:rPr>
          <w:rFonts w:ascii="Times New Roman" w:hAnsi="Times New Roman" w:cs="Times New Roman"/>
          <w:b/>
          <w:sz w:val="28"/>
          <w:szCs w:val="28"/>
        </w:rPr>
      </w:pPr>
    </w:p>
    <w:p w14:paraId="72C29180" w14:textId="77777777" w:rsidR="000B1E22" w:rsidRDefault="000B1E22" w:rsidP="00B7367F">
      <w:pPr>
        <w:widowControl/>
        <w:ind w:right="-426" w:firstLine="0"/>
        <w:rPr>
          <w:rFonts w:ascii="Times New Roman" w:hAnsi="Times New Roman" w:cs="Times New Roman"/>
          <w:b/>
          <w:sz w:val="28"/>
          <w:szCs w:val="28"/>
        </w:rPr>
      </w:pPr>
    </w:p>
    <w:p w14:paraId="28EE0E8E" w14:textId="77777777" w:rsidR="000B1E22" w:rsidRDefault="000B1E22" w:rsidP="00B7367F">
      <w:pPr>
        <w:widowControl/>
        <w:ind w:right="-426" w:firstLine="0"/>
        <w:rPr>
          <w:rFonts w:ascii="Times New Roman" w:hAnsi="Times New Roman" w:cs="Times New Roman"/>
          <w:b/>
          <w:sz w:val="28"/>
          <w:szCs w:val="28"/>
        </w:rPr>
      </w:pPr>
    </w:p>
    <w:p w14:paraId="584FB451" w14:textId="77777777" w:rsidR="000B1E22" w:rsidRDefault="000B1E22" w:rsidP="00B7367F">
      <w:pPr>
        <w:widowControl/>
        <w:ind w:right="-426" w:firstLine="0"/>
        <w:rPr>
          <w:rFonts w:ascii="Times New Roman" w:hAnsi="Times New Roman" w:cs="Times New Roman"/>
          <w:b/>
          <w:sz w:val="28"/>
          <w:szCs w:val="28"/>
        </w:rPr>
      </w:pPr>
    </w:p>
    <w:p w14:paraId="266A3A43" w14:textId="77777777" w:rsidR="000B1E22" w:rsidRDefault="000B1E22" w:rsidP="00B7367F">
      <w:pPr>
        <w:widowControl/>
        <w:ind w:right="-426" w:firstLine="0"/>
        <w:rPr>
          <w:rFonts w:ascii="Times New Roman" w:hAnsi="Times New Roman" w:cs="Times New Roman"/>
          <w:b/>
          <w:sz w:val="28"/>
          <w:szCs w:val="28"/>
        </w:rPr>
      </w:pPr>
    </w:p>
    <w:p w14:paraId="2F9F2C20" w14:textId="77777777" w:rsidR="000B1E22" w:rsidRDefault="000B1E22" w:rsidP="00B7367F">
      <w:pPr>
        <w:widowControl/>
        <w:ind w:right="-426" w:firstLine="0"/>
        <w:rPr>
          <w:rFonts w:ascii="Times New Roman" w:hAnsi="Times New Roman" w:cs="Times New Roman"/>
          <w:b/>
          <w:sz w:val="28"/>
          <w:szCs w:val="28"/>
        </w:rPr>
      </w:pPr>
    </w:p>
    <w:p w14:paraId="4661F31B" w14:textId="77777777" w:rsidR="000B1E22" w:rsidRDefault="000B1E22" w:rsidP="00B7367F">
      <w:pPr>
        <w:widowControl/>
        <w:ind w:right="-426" w:firstLine="0"/>
        <w:rPr>
          <w:rFonts w:ascii="Times New Roman" w:hAnsi="Times New Roman" w:cs="Times New Roman"/>
          <w:b/>
          <w:sz w:val="28"/>
          <w:szCs w:val="28"/>
        </w:rPr>
      </w:pPr>
    </w:p>
    <w:p w14:paraId="53B800EA" w14:textId="77777777" w:rsidR="000B1E22" w:rsidRDefault="000B1E22" w:rsidP="00B7367F">
      <w:pPr>
        <w:widowControl/>
        <w:ind w:right="-426" w:firstLine="0"/>
        <w:rPr>
          <w:rFonts w:ascii="Times New Roman" w:hAnsi="Times New Roman" w:cs="Times New Roman"/>
          <w:b/>
          <w:sz w:val="28"/>
          <w:szCs w:val="28"/>
        </w:rPr>
      </w:pPr>
    </w:p>
    <w:p w14:paraId="2C956F53" w14:textId="77777777" w:rsidR="000B1E22" w:rsidRDefault="000B1E22" w:rsidP="00B7367F">
      <w:pPr>
        <w:widowControl/>
        <w:ind w:right="-426" w:firstLine="0"/>
        <w:rPr>
          <w:rFonts w:ascii="Times New Roman" w:hAnsi="Times New Roman" w:cs="Times New Roman"/>
          <w:b/>
          <w:sz w:val="28"/>
          <w:szCs w:val="28"/>
        </w:rPr>
      </w:pPr>
    </w:p>
    <w:p w14:paraId="55D3983C" w14:textId="77777777" w:rsidR="000B1E22" w:rsidRDefault="000B1E22" w:rsidP="00B7367F">
      <w:pPr>
        <w:widowControl/>
        <w:ind w:right="-426" w:firstLine="0"/>
        <w:rPr>
          <w:rFonts w:ascii="Times New Roman" w:hAnsi="Times New Roman" w:cs="Times New Roman"/>
          <w:b/>
          <w:sz w:val="28"/>
          <w:szCs w:val="28"/>
        </w:rPr>
      </w:pPr>
    </w:p>
    <w:p w14:paraId="33052A21" w14:textId="77777777" w:rsidR="000B1E22" w:rsidRDefault="000B1E22" w:rsidP="00B7367F">
      <w:pPr>
        <w:widowControl/>
        <w:ind w:right="-426" w:firstLine="0"/>
        <w:rPr>
          <w:rFonts w:ascii="Times New Roman" w:hAnsi="Times New Roman" w:cs="Times New Roman"/>
          <w:b/>
          <w:sz w:val="28"/>
          <w:szCs w:val="28"/>
        </w:rPr>
      </w:pPr>
    </w:p>
    <w:p w14:paraId="4734ADF3" w14:textId="77777777" w:rsidR="000B1E22" w:rsidRDefault="000B1E22" w:rsidP="00B7367F">
      <w:pPr>
        <w:widowControl/>
        <w:ind w:right="-426" w:firstLine="0"/>
        <w:rPr>
          <w:rFonts w:ascii="Times New Roman" w:hAnsi="Times New Roman" w:cs="Times New Roman"/>
          <w:b/>
          <w:sz w:val="28"/>
          <w:szCs w:val="28"/>
        </w:rPr>
      </w:pPr>
    </w:p>
    <w:p w14:paraId="2BDBD14C" w14:textId="77777777" w:rsidR="000B1E22" w:rsidRDefault="000B1E22" w:rsidP="00B7367F">
      <w:pPr>
        <w:widowControl/>
        <w:ind w:right="-426" w:firstLine="0"/>
        <w:rPr>
          <w:rFonts w:ascii="Times New Roman" w:hAnsi="Times New Roman" w:cs="Times New Roman"/>
          <w:b/>
          <w:sz w:val="28"/>
          <w:szCs w:val="28"/>
        </w:rPr>
      </w:pPr>
    </w:p>
    <w:p w14:paraId="2EC54A2A" w14:textId="77777777" w:rsidR="000B1E22" w:rsidRDefault="000B1E22" w:rsidP="00B7367F">
      <w:pPr>
        <w:widowControl/>
        <w:ind w:right="-426" w:firstLine="0"/>
        <w:rPr>
          <w:rFonts w:ascii="Times New Roman" w:hAnsi="Times New Roman" w:cs="Times New Roman"/>
          <w:b/>
          <w:sz w:val="28"/>
          <w:szCs w:val="28"/>
        </w:rPr>
      </w:pPr>
    </w:p>
    <w:p w14:paraId="5DA7ABCA" w14:textId="77777777" w:rsidR="000B1E22" w:rsidRDefault="000B1E22" w:rsidP="00B7367F">
      <w:pPr>
        <w:widowControl/>
        <w:ind w:right="-426" w:firstLine="0"/>
        <w:rPr>
          <w:rFonts w:ascii="Times New Roman" w:hAnsi="Times New Roman" w:cs="Times New Roman"/>
          <w:b/>
          <w:sz w:val="28"/>
          <w:szCs w:val="28"/>
        </w:rPr>
      </w:pPr>
    </w:p>
    <w:p w14:paraId="49040DF2" w14:textId="77777777" w:rsidR="000B1E22" w:rsidRDefault="000B1E22" w:rsidP="00B7367F">
      <w:pPr>
        <w:widowControl/>
        <w:ind w:right="-426" w:firstLine="0"/>
        <w:rPr>
          <w:rFonts w:ascii="Times New Roman" w:hAnsi="Times New Roman" w:cs="Times New Roman"/>
          <w:b/>
          <w:sz w:val="28"/>
          <w:szCs w:val="28"/>
        </w:rPr>
      </w:pPr>
    </w:p>
    <w:p w14:paraId="4B2D7AC0" w14:textId="77777777" w:rsidR="000B1E22" w:rsidRDefault="000B1E22" w:rsidP="00B7367F">
      <w:pPr>
        <w:widowControl/>
        <w:ind w:right="-426" w:firstLine="0"/>
        <w:rPr>
          <w:rFonts w:ascii="Times New Roman" w:hAnsi="Times New Roman" w:cs="Times New Roman"/>
          <w:b/>
          <w:sz w:val="28"/>
          <w:szCs w:val="28"/>
        </w:rPr>
      </w:pPr>
    </w:p>
    <w:p w14:paraId="4760B6FE" w14:textId="77777777" w:rsidR="000B1E22" w:rsidRDefault="000B1E22" w:rsidP="00B7367F">
      <w:pPr>
        <w:widowControl/>
        <w:ind w:right="-426" w:firstLine="0"/>
        <w:rPr>
          <w:rFonts w:ascii="Times New Roman" w:hAnsi="Times New Roman" w:cs="Times New Roman"/>
          <w:b/>
          <w:sz w:val="28"/>
          <w:szCs w:val="28"/>
        </w:rPr>
      </w:pPr>
    </w:p>
    <w:p w14:paraId="460398EF" w14:textId="77777777" w:rsidR="000B1E22" w:rsidRDefault="000B1E22" w:rsidP="00B7367F">
      <w:pPr>
        <w:widowControl/>
        <w:ind w:right="-426" w:firstLine="0"/>
        <w:rPr>
          <w:rFonts w:ascii="Times New Roman" w:hAnsi="Times New Roman" w:cs="Times New Roman"/>
          <w:b/>
          <w:sz w:val="28"/>
          <w:szCs w:val="28"/>
        </w:rPr>
      </w:pPr>
    </w:p>
    <w:p w14:paraId="3AA7C1A0" w14:textId="77777777" w:rsidR="000B1E22" w:rsidRDefault="000B1E22" w:rsidP="00B7367F">
      <w:pPr>
        <w:widowControl/>
        <w:ind w:right="-426" w:firstLine="0"/>
        <w:rPr>
          <w:rFonts w:ascii="Times New Roman" w:hAnsi="Times New Roman" w:cs="Times New Roman"/>
          <w:b/>
          <w:sz w:val="28"/>
          <w:szCs w:val="28"/>
        </w:rPr>
      </w:pPr>
    </w:p>
    <w:p w14:paraId="51AE2CB7" w14:textId="77777777" w:rsidR="000B1E22" w:rsidRDefault="000B1E22" w:rsidP="00B7367F">
      <w:pPr>
        <w:widowControl/>
        <w:ind w:right="-426" w:firstLine="0"/>
        <w:rPr>
          <w:rFonts w:ascii="Times New Roman" w:hAnsi="Times New Roman" w:cs="Times New Roman"/>
          <w:b/>
          <w:sz w:val="28"/>
          <w:szCs w:val="28"/>
        </w:rPr>
      </w:pPr>
    </w:p>
    <w:p w14:paraId="030FAACA" w14:textId="77777777" w:rsidR="000B1E22" w:rsidRDefault="000B1E22" w:rsidP="00B7367F">
      <w:pPr>
        <w:widowControl/>
        <w:ind w:right="-426" w:firstLine="0"/>
        <w:rPr>
          <w:rFonts w:ascii="Times New Roman" w:hAnsi="Times New Roman" w:cs="Times New Roman"/>
          <w:b/>
          <w:sz w:val="28"/>
          <w:szCs w:val="28"/>
        </w:rPr>
      </w:pPr>
    </w:p>
    <w:p w14:paraId="25C1FA1E" w14:textId="77777777" w:rsidR="000B1E22" w:rsidRDefault="000B1E22" w:rsidP="00B7367F">
      <w:pPr>
        <w:widowControl/>
        <w:ind w:right="-426" w:firstLine="0"/>
        <w:rPr>
          <w:rFonts w:ascii="Times New Roman" w:hAnsi="Times New Roman" w:cs="Times New Roman"/>
          <w:b/>
          <w:sz w:val="28"/>
          <w:szCs w:val="28"/>
        </w:rPr>
      </w:pPr>
    </w:p>
    <w:p w14:paraId="640BEE5D" w14:textId="77777777" w:rsidR="000B1E22" w:rsidRDefault="000B1E22" w:rsidP="00B7367F">
      <w:pPr>
        <w:widowControl/>
        <w:ind w:right="-426" w:firstLine="0"/>
        <w:rPr>
          <w:rFonts w:ascii="Times New Roman" w:hAnsi="Times New Roman" w:cs="Times New Roman"/>
          <w:b/>
          <w:sz w:val="28"/>
          <w:szCs w:val="28"/>
        </w:rPr>
      </w:pPr>
    </w:p>
    <w:p w14:paraId="60B34641" w14:textId="77777777" w:rsidR="000B1E22" w:rsidRDefault="000B1E22" w:rsidP="00B7367F">
      <w:pPr>
        <w:widowControl/>
        <w:ind w:right="-426" w:firstLine="0"/>
        <w:rPr>
          <w:rFonts w:ascii="Times New Roman" w:hAnsi="Times New Roman" w:cs="Times New Roman"/>
          <w:b/>
          <w:sz w:val="28"/>
          <w:szCs w:val="28"/>
        </w:rPr>
      </w:pPr>
    </w:p>
    <w:p w14:paraId="4EA5BF61" w14:textId="77777777" w:rsidR="000B1E22" w:rsidRDefault="000B1E22" w:rsidP="00B7367F">
      <w:pPr>
        <w:widowControl/>
        <w:ind w:right="-426" w:firstLine="0"/>
        <w:rPr>
          <w:rFonts w:ascii="Times New Roman" w:hAnsi="Times New Roman" w:cs="Times New Roman"/>
          <w:b/>
          <w:sz w:val="28"/>
          <w:szCs w:val="28"/>
        </w:rPr>
      </w:pPr>
    </w:p>
    <w:p w14:paraId="26981F62" w14:textId="77777777" w:rsidR="000B1E22" w:rsidRDefault="000B1E22" w:rsidP="00B7367F">
      <w:pPr>
        <w:widowControl/>
        <w:ind w:right="-426" w:firstLine="0"/>
        <w:rPr>
          <w:rFonts w:ascii="Times New Roman" w:hAnsi="Times New Roman" w:cs="Times New Roman"/>
          <w:b/>
          <w:sz w:val="28"/>
          <w:szCs w:val="28"/>
        </w:rPr>
      </w:pPr>
    </w:p>
    <w:p w14:paraId="35ECF5D7" w14:textId="12DF7614" w:rsidR="000B1E22" w:rsidRDefault="000B1E22" w:rsidP="00B7367F">
      <w:pPr>
        <w:widowControl/>
        <w:ind w:right="-426" w:firstLine="0"/>
        <w:rPr>
          <w:rFonts w:ascii="Times New Roman" w:hAnsi="Times New Roman" w:cs="Times New Roman"/>
          <w:b/>
          <w:sz w:val="28"/>
          <w:szCs w:val="28"/>
          <w:lang w:val="en-US"/>
        </w:rPr>
      </w:pPr>
    </w:p>
    <w:p w14:paraId="21C19923" w14:textId="77777777" w:rsidR="000B1E22" w:rsidRPr="000B1E22" w:rsidRDefault="000B1E22" w:rsidP="00B7367F">
      <w:pPr>
        <w:widowControl/>
        <w:ind w:right="-426" w:firstLine="0"/>
        <w:rPr>
          <w:rFonts w:ascii="Times New Roman" w:hAnsi="Times New Roman" w:cs="Times New Roman"/>
          <w:b/>
          <w:sz w:val="28"/>
          <w:szCs w:val="28"/>
          <w:lang w:val="en-US"/>
        </w:rPr>
      </w:pPr>
    </w:p>
    <w:p w14:paraId="3A54CA01" w14:textId="2E57EE6C" w:rsidR="000B1E22" w:rsidRDefault="000B1E22" w:rsidP="00B7367F">
      <w:pPr>
        <w:widowControl/>
        <w:ind w:right="-426" w:firstLine="0"/>
        <w:rPr>
          <w:rFonts w:ascii="Times New Roman" w:hAnsi="Times New Roman" w:cs="Times New Roman"/>
          <w:b/>
          <w:sz w:val="28"/>
          <w:szCs w:val="28"/>
        </w:rPr>
      </w:pPr>
    </w:p>
    <w:p w14:paraId="79C9E7D1" w14:textId="77777777" w:rsidR="000B1E22" w:rsidRDefault="000B1E22" w:rsidP="00B7367F">
      <w:pPr>
        <w:widowControl/>
        <w:ind w:right="-426" w:firstLine="0"/>
        <w:rPr>
          <w:rFonts w:ascii="Times New Roman" w:hAnsi="Times New Roman" w:cs="Times New Roman"/>
          <w:b/>
          <w:sz w:val="28"/>
          <w:szCs w:val="28"/>
        </w:rPr>
      </w:pPr>
    </w:p>
    <w:p w14:paraId="14ED7DCF" w14:textId="77777777" w:rsidR="000B1E22" w:rsidRDefault="000B1E22" w:rsidP="00B7367F">
      <w:pPr>
        <w:widowControl/>
        <w:ind w:right="-426" w:firstLine="0"/>
        <w:rPr>
          <w:rFonts w:ascii="Times New Roman" w:hAnsi="Times New Roman" w:cs="Times New Roman"/>
          <w:b/>
          <w:sz w:val="28"/>
          <w:szCs w:val="28"/>
        </w:rPr>
      </w:pPr>
    </w:p>
    <w:p w14:paraId="001B4460" w14:textId="77777777" w:rsidR="000B1E22" w:rsidRDefault="000B1E22" w:rsidP="00B7367F">
      <w:pPr>
        <w:widowControl/>
        <w:ind w:right="-426" w:firstLine="0"/>
        <w:rPr>
          <w:rFonts w:ascii="Times New Roman" w:hAnsi="Times New Roman" w:cs="Times New Roman"/>
          <w:b/>
          <w:sz w:val="28"/>
          <w:szCs w:val="28"/>
        </w:rPr>
      </w:pPr>
    </w:p>
    <w:p w14:paraId="56BCBB79" w14:textId="464EB30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lastRenderedPageBreak/>
        <w:t>попадающих под ее действие;</w:t>
      </w:r>
    </w:p>
    <w:p w14:paraId="2170F73D"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14:paraId="05C9905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14:paraId="20B22CE6"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установление перечня реализуемых Организацией антикоррупционных мероприятий, стандартов и процедур и порядка их выполнения (применения);</w:t>
      </w:r>
    </w:p>
    <w:p w14:paraId="6E71333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закрепление ответственности сотрудников Организации за несоблюдение требований Антикоррупционной политики.</w:t>
      </w:r>
    </w:p>
    <w:p w14:paraId="07C7BA80" w14:textId="77777777" w:rsidR="00D3404B" w:rsidRPr="00D3404B" w:rsidRDefault="00D3404B" w:rsidP="00D3404B">
      <w:pPr>
        <w:rPr>
          <w:rFonts w:ascii="Times New Roman" w:hAnsi="Times New Roman" w:cs="Times New Roman"/>
          <w:sz w:val="28"/>
          <w:szCs w:val="28"/>
        </w:rPr>
      </w:pPr>
    </w:p>
    <w:p w14:paraId="144A8669" w14:textId="77777777" w:rsidR="00D3404B" w:rsidRPr="00D3404B" w:rsidRDefault="00D3404B" w:rsidP="00D3404B">
      <w:pPr>
        <w:pStyle w:val="1"/>
        <w:rPr>
          <w:rFonts w:ascii="Times New Roman" w:hAnsi="Times New Roman" w:cs="Times New Roman"/>
          <w:b w:val="0"/>
          <w:color w:val="auto"/>
          <w:sz w:val="28"/>
          <w:szCs w:val="28"/>
        </w:rPr>
      </w:pPr>
      <w:bookmarkStart w:id="0" w:name="sub_2"/>
      <w:r w:rsidRPr="00D3404B">
        <w:rPr>
          <w:rFonts w:ascii="Times New Roman" w:hAnsi="Times New Roman" w:cs="Times New Roman"/>
          <w:b w:val="0"/>
          <w:color w:val="auto"/>
          <w:sz w:val="28"/>
          <w:szCs w:val="28"/>
        </w:rPr>
        <w:t>2. Используемые в политике понятия и определения</w:t>
      </w:r>
    </w:p>
    <w:bookmarkEnd w:id="0"/>
    <w:p w14:paraId="0A132FAE" w14:textId="77777777" w:rsidR="00D3404B" w:rsidRPr="00D3404B" w:rsidRDefault="00D3404B" w:rsidP="00D3404B">
      <w:pPr>
        <w:rPr>
          <w:rFonts w:ascii="Times New Roman" w:hAnsi="Times New Roman" w:cs="Times New Roman"/>
          <w:sz w:val="28"/>
          <w:szCs w:val="28"/>
        </w:rPr>
      </w:pPr>
    </w:p>
    <w:p w14:paraId="1D18EF45" w14:textId="77777777"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Коррупция</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sidRPr="00D3404B">
          <w:rPr>
            <w:rStyle w:val="a4"/>
            <w:rFonts w:ascii="Times New Roman" w:hAnsi="Times New Roman"/>
            <w:color w:val="auto"/>
            <w:sz w:val="28"/>
            <w:szCs w:val="28"/>
          </w:rPr>
          <w:t>пункт 1 статьи 1</w:t>
        </w:r>
      </w:hyperlink>
      <w:r w:rsidRPr="00D3404B">
        <w:rPr>
          <w:rFonts w:ascii="Times New Roman" w:hAnsi="Times New Roman" w:cs="Times New Roman"/>
          <w:sz w:val="28"/>
          <w:szCs w:val="28"/>
        </w:rPr>
        <w:t xml:space="preserve"> 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w:t>
      </w:r>
    </w:p>
    <w:p w14:paraId="609FE15D" w14:textId="77777777"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Противодействие коррупции</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sidRPr="00D3404B">
          <w:rPr>
            <w:rStyle w:val="a4"/>
            <w:rFonts w:ascii="Times New Roman" w:hAnsi="Times New Roman"/>
            <w:color w:val="auto"/>
            <w:sz w:val="28"/>
            <w:szCs w:val="28"/>
          </w:rPr>
          <w:t xml:space="preserve">пункт 2 статьи 1 </w:t>
        </w:r>
      </w:hyperlink>
      <w:r w:rsidRPr="00D3404B">
        <w:rPr>
          <w:rFonts w:ascii="Times New Roman" w:hAnsi="Times New Roman" w:cs="Times New Roman"/>
          <w:sz w:val="28"/>
          <w:szCs w:val="28"/>
        </w:rPr>
        <w:t xml:space="preserve">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xml:space="preserve"> 273-ФЗ </w:t>
      </w:r>
      <w:r w:rsidR="00296742">
        <w:rPr>
          <w:rFonts w:ascii="Times New Roman" w:hAnsi="Times New Roman" w:cs="Times New Roman"/>
          <w:sz w:val="28"/>
          <w:szCs w:val="28"/>
        </w:rPr>
        <w:br/>
      </w:r>
      <w:r w:rsidRPr="00D3404B">
        <w:rPr>
          <w:rFonts w:ascii="Times New Roman" w:hAnsi="Times New Roman" w:cs="Times New Roman"/>
          <w:sz w:val="28"/>
          <w:szCs w:val="28"/>
        </w:rPr>
        <w:t>"О противодействии коррупции"):</w:t>
      </w:r>
    </w:p>
    <w:p w14:paraId="7095889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14:paraId="33A5366F"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14:paraId="642621A7"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по минимизации и (или) ликвидации последствий коррупционных правонарушений.</w:t>
      </w:r>
    </w:p>
    <w:p w14:paraId="25E60200" w14:textId="77777777"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Контрагент</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03E776EC" w14:textId="77777777"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Взятка</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w:t>
      </w:r>
      <w:r w:rsidRPr="00D3404B">
        <w:rPr>
          <w:rFonts w:ascii="Times New Roman" w:hAnsi="Times New Roman" w:cs="Times New Roman"/>
          <w:sz w:val="28"/>
          <w:szCs w:val="28"/>
        </w:rPr>
        <w:lastRenderedPageBreak/>
        <w:t>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61C9E2B2" w14:textId="77777777"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Коммерческий подкуп</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hyperlink r:id="rId10" w:history="1">
        <w:r w:rsidRPr="00D3404B">
          <w:rPr>
            <w:rStyle w:val="a4"/>
            <w:rFonts w:ascii="Times New Roman" w:hAnsi="Times New Roman"/>
            <w:color w:val="auto"/>
            <w:sz w:val="28"/>
            <w:szCs w:val="28"/>
          </w:rPr>
          <w:t>часть 1 статьи 204</w:t>
        </w:r>
      </w:hyperlink>
      <w:r w:rsidRPr="00D3404B">
        <w:rPr>
          <w:rFonts w:ascii="Times New Roman" w:hAnsi="Times New Roman" w:cs="Times New Roman"/>
          <w:sz w:val="28"/>
          <w:szCs w:val="28"/>
        </w:rPr>
        <w:t xml:space="preserve"> Уголовного кодекса Российской Федерации).</w:t>
      </w:r>
    </w:p>
    <w:p w14:paraId="190AB1E4" w14:textId="77777777"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Конфликт интересов</w:t>
      </w:r>
      <w:r w:rsidRPr="00D3404B">
        <w:rPr>
          <w:rFonts w:ascii="Times New Roman" w:hAnsi="Times New Roman" w:cs="Times New Roman"/>
          <w:sz w:val="28"/>
          <w:szCs w:val="28"/>
        </w:rPr>
        <w:t xml:space="preserve">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A572888" w14:textId="77777777" w:rsidR="00D3404B" w:rsidRPr="00D3404B" w:rsidRDefault="00D3404B" w:rsidP="00D3404B">
      <w:pPr>
        <w:rPr>
          <w:rFonts w:ascii="Times New Roman" w:hAnsi="Times New Roman" w:cs="Times New Roman"/>
          <w:sz w:val="28"/>
          <w:szCs w:val="28"/>
        </w:rPr>
      </w:pPr>
      <w:r w:rsidRPr="00D3404B">
        <w:rPr>
          <w:rStyle w:val="a3"/>
          <w:rFonts w:ascii="Times New Roman" w:hAnsi="Times New Roman" w:cs="Times New Roman"/>
          <w:b w:val="0"/>
          <w:color w:val="auto"/>
          <w:sz w:val="28"/>
          <w:szCs w:val="28"/>
        </w:rPr>
        <w:t xml:space="preserve">Личная заинтересованность работника (представителя организации) </w:t>
      </w:r>
      <w:r w:rsidR="00E61F8A">
        <w:rPr>
          <w:rFonts w:ascii="Times New Roman" w:hAnsi="Times New Roman" w:cs="Times New Roman"/>
          <w:sz w:val="28"/>
          <w:szCs w:val="28"/>
        </w:rPr>
        <w:t>–</w:t>
      </w:r>
      <w:r w:rsidRPr="00D3404B">
        <w:rPr>
          <w:rFonts w:ascii="Times New Roman" w:hAnsi="Times New Roman" w:cs="Times New Roman"/>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14:paraId="0CBAC5CC" w14:textId="77777777" w:rsidR="00D3404B" w:rsidRPr="00D3404B" w:rsidRDefault="00D3404B" w:rsidP="00D3404B">
      <w:pPr>
        <w:rPr>
          <w:rFonts w:ascii="Times New Roman" w:hAnsi="Times New Roman" w:cs="Times New Roman"/>
          <w:sz w:val="28"/>
          <w:szCs w:val="28"/>
        </w:rPr>
      </w:pPr>
    </w:p>
    <w:p w14:paraId="7442D529" w14:textId="77777777" w:rsidR="00D3404B" w:rsidRPr="00D3404B" w:rsidRDefault="00D3404B" w:rsidP="00D3404B">
      <w:pPr>
        <w:pStyle w:val="1"/>
        <w:rPr>
          <w:rFonts w:ascii="Times New Roman" w:hAnsi="Times New Roman" w:cs="Times New Roman"/>
          <w:b w:val="0"/>
          <w:color w:val="auto"/>
          <w:sz w:val="28"/>
          <w:szCs w:val="28"/>
        </w:rPr>
      </w:pPr>
      <w:bookmarkStart w:id="1" w:name="sub_3"/>
      <w:r w:rsidRPr="00D3404B">
        <w:rPr>
          <w:rFonts w:ascii="Times New Roman" w:hAnsi="Times New Roman" w:cs="Times New Roman"/>
          <w:b w:val="0"/>
          <w:color w:val="auto"/>
          <w:sz w:val="28"/>
          <w:szCs w:val="28"/>
        </w:rPr>
        <w:t>3. Основные принципы антикоррупционной деятельности организации</w:t>
      </w:r>
    </w:p>
    <w:bookmarkEnd w:id="1"/>
    <w:p w14:paraId="42F86C9F" w14:textId="77777777" w:rsidR="00D3404B" w:rsidRPr="00D3404B" w:rsidRDefault="00D3404B" w:rsidP="00D3404B">
      <w:pPr>
        <w:rPr>
          <w:rFonts w:ascii="Times New Roman" w:hAnsi="Times New Roman" w:cs="Times New Roman"/>
          <w:sz w:val="28"/>
          <w:szCs w:val="28"/>
        </w:rPr>
      </w:pPr>
    </w:p>
    <w:p w14:paraId="4F6BEACD"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3.1. В соответствии со </w:t>
      </w:r>
      <w:hyperlink r:id="rId11" w:history="1">
        <w:r w:rsidR="0046115A">
          <w:rPr>
            <w:rStyle w:val="a4"/>
            <w:rFonts w:ascii="Times New Roman" w:hAnsi="Times New Roman"/>
            <w:color w:val="auto"/>
            <w:sz w:val="28"/>
            <w:szCs w:val="28"/>
          </w:rPr>
          <w:t xml:space="preserve">статьей </w:t>
        </w:r>
        <w:r w:rsidRPr="00D3404B">
          <w:rPr>
            <w:rStyle w:val="a4"/>
            <w:rFonts w:ascii="Times New Roman" w:hAnsi="Times New Roman"/>
            <w:color w:val="auto"/>
            <w:sz w:val="28"/>
            <w:szCs w:val="28"/>
          </w:rPr>
          <w:t>3</w:t>
        </w:r>
      </w:hyperlink>
      <w:r w:rsidRPr="00D3404B">
        <w:rPr>
          <w:rFonts w:ascii="Times New Roman" w:hAnsi="Times New Roman" w:cs="Times New Roman"/>
          <w:sz w:val="28"/>
          <w:szCs w:val="28"/>
        </w:rPr>
        <w:t xml:space="preserve"> Федерального закона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 противодействие коррупции в Российской Федерации основывается на следующих основных принципах:</w:t>
      </w:r>
    </w:p>
    <w:p w14:paraId="7A1B888B"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 признание, обеспечение и защита основных прав и свобод человека и гражданина;</w:t>
      </w:r>
    </w:p>
    <w:p w14:paraId="0D52470B"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2) законность;</w:t>
      </w:r>
    </w:p>
    <w:p w14:paraId="287C1EE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14:paraId="3CBB5133"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4) неотвратимость ответственности за совершение коррупционных </w:t>
      </w:r>
      <w:r w:rsidRPr="00D3404B">
        <w:rPr>
          <w:rFonts w:ascii="Times New Roman" w:hAnsi="Times New Roman" w:cs="Times New Roman"/>
          <w:sz w:val="28"/>
          <w:szCs w:val="28"/>
        </w:rPr>
        <w:lastRenderedPageBreak/>
        <w:t>правонарушений;</w:t>
      </w:r>
    </w:p>
    <w:p w14:paraId="7926E8F7"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64C44AF5"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6) приоритетное применение мер по предупреждению коррупции;</w:t>
      </w:r>
    </w:p>
    <w:p w14:paraId="597C8353"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14:paraId="18C6FDB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3.2. Система мер противодействия коррупции в Организации основывается на следующих принципах:</w:t>
      </w:r>
    </w:p>
    <w:p w14:paraId="24FF306A"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w:t>
      </w:r>
      <w:hyperlink r:id="rId12" w:history="1">
        <w:r w:rsidRPr="00D3404B">
          <w:rPr>
            <w:rStyle w:val="a4"/>
            <w:rFonts w:ascii="Times New Roman" w:hAnsi="Times New Roman"/>
            <w:color w:val="auto"/>
            <w:sz w:val="28"/>
            <w:szCs w:val="28"/>
          </w:rPr>
          <w:t>Конституции</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заключенным Российской Федерацией международным договорам, </w:t>
      </w:r>
      <w:hyperlink r:id="rId13" w:history="1">
        <w:r w:rsidRPr="00D3404B">
          <w:rPr>
            <w:rStyle w:val="a4"/>
            <w:rFonts w:ascii="Times New Roman" w:hAnsi="Times New Roman"/>
            <w:color w:val="auto"/>
            <w:sz w:val="28"/>
            <w:szCs w:val="28"/>
          </w:rPr>
          <w:t>Федеральному закону</w:t>
        </w:r>
      </w:hyperlink>
      <w:r w:rsidRPr="00D3404B">
        <w:rPr>
          <w:rFonts w:ascii="Times New Roman" w:hAnsi="Times New Roman" w:cs="Times New Roman"/>
          <w:sz w:val="28"/>
          <w:szCs w:val="28"/>
        </w:rPr>
        <w:t xml:space="preserve">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 противодействии коррупции" и иным нормативным правовым актам, применяемым к Организации.</w:t>
      </w:r>
    </w:p>
    <w:p w14:paraId="6CF1266D"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14:paraId="7A5C0E38"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14:paraId="389A6677"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г) Принцип нулевой толерантности: неприятие в Организации коррупции в любых формах и проявлениях.</w:t>
      </w:r>
    </w:p>
    <w:p w14:paraId="1659C145"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14:paraId="0C5825F9"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е) Принцип периодической оценки рисков: в Организации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14:paraId="2CB573E3"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ж) Принцип обязательности проверки контрагентов</w:t>
      </w:r>
      <w:r w:rsidR="00DB38AB">
        <w:rPr>
          <w:rStyle w:val="af2"/>
          <w:rFonts w:ascii="Times New Roman" w:hAnsi="Times New Roman" w:cs="Times New Roman"/>
          <w:sz w:val="28"/>
          <w:szCs w:val="28"/>
        </w:rPr>
        <w:footnoteReference w:id="1"/>
      </w:r>
      <w:r w:rsidRPr="00D3404B">
        <w:rPr>
          <w:rFonts w:ascii="Times New Roman" w:hAnsi="Times New Roman" w:cs="Times New Roman"/>
          <w:sz w:val="28"/>
          <w:szCs w:val="28"/>
        </w:rPr>
        <w:t>: в Организации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14:paraId="482B884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з) Принцип открытости: информирование контрагентов, партнеров и общественности о принятых в Организации антикоррупционных стандартах ведения </w:t>
      </w:r>
      <w:r w:rsidRPr="00D3404B">
        <w:rPr>
          <w:rFonts w:ascii="Times New Roman" w:hAnsi="Times New Roman" w:cs="Times New Roman"/>
          <w:sz w:val="28"/>
          <w:szCs w:val="28"/>
        </w:rPr>
        <w:lastRenderedPageBreak/>
        <w:t>деятельности.</w:t>
      </w:r>
    </w:p>
    <w:p w14:paraId="4919050F"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14:paraId="5FE3D96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431927A7" w14:textId="77777777" w:rsidR="00D3404B" w:rsidRPr="00D3404B" w:rsidRDefault="00D3404B" w:rsidP="00D3404B">
      <w:pPr>
        <w:rPr>
          <w:rFonts w:ascii="Times New Roman" w:hAnsi="Times New Roman" w:cs="Times New Roman"/>
          <w:sz w:val="28"/>
          <w:szCs w:val="28"/>
        </w:rPr>
      </w:pPr>
    </w:p>
    <w:p w14:paraId="37131194" w14:textId="77777777" w:rsidR="00D3404B" w:rsidRPr="00D3404B" w:rsidRDefault="00D3404B" w:rsidP="00D3404B">
      <w:pPr>
        <w:pStyle w:val="1"/>
        <w:rPr>
          <w:rFonts w:ascii="Times New Roman" w:hAnsi="Times New Roman" w:cs="Times New Roman"/>
          <w:b w:val="0"/>
          <w:color w:val="auto"/>
          <w:sz w:val="28"/>
          <w:szCs w:val="28"/>
        </w:rPr>
      </w:pPr>
      <w:bookmarkStart w:id="2" w:name="sub_4"/>
      <w:r w:rsidRPr="00D3404B">
        <w:rPr>
          <w:rFonts w:ascii="Times New Roman" w:hAnsi="Times New Roman" w:cs="Times New Roman"/>
          <w:b w:val="0"/>
          <w:color w:val="auto"/>
          <w:sz w:val="28"/>
          <w:szCs w:val="28"/>
        </w:rPr>
        <w:t>4. Область применения политики и круг лиц, попадающих под ее действие</w:t>
      </w:r>
    </w:p>
    <w:bookmarkEnd w:id="2"/>
    <w:p w14:paraId="7196216C" w14:textId="77777777" w:rsidR="00D3404B" w:rsidRPr="00D3404B" w:rsidRDefault="00D3404B" w:rsidP="00D3404B">
      <w:pPr>
        <w:rPr>
          <w:rFonts w:ascii="Times New Roman" w:hAnsi="Times New Roman" w:cs="Times New Roman"/>
          <w:sz w:val="28"/>
          <w:szCs w:val="28"/>
        </w:rPr>
      </w:pPr>
    </w:p>
    <w:p w14:paraId="278D1117"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14:paraId="69D565B6"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Организацией с такими лицами.</w:t>
      </w:r>
    </w:p>
    <w:p w14:paraId="3AABE676" w14:textId="77777777" w:rsidR="00D3404B" w:rsidRPr="00D3404B" w:rsidRDefault="00D3404B" w:rsidP="00D3404B">
      <w:pPr>
        <w:rPr>
          <w:rFonts w:ascii="Times New Roman" w:hAnsi="Times New Roman" w:cs="Times New Roman"/>
          <w:sz w:val="28"/>
          <w:szCs w:val="28"/>
        </w:rPr>
      </w:pPr>
    </w:p>
    <w:p w14:paraId="6FB5138E" w14:textId="77777777" w:rsidR="00D3404B" w:rsidRPr="00D3404B" w:rsidRDefault="00D3404B" w:rsidP="00D3404B">
      <w:pPr>
        <w:pStyle w:val="1"/>
        <w:rPr>
          <w:rFonts w:ascii="Times New Roman" w:hAnsi="Times New Roman" w:cs="Times New Roman"/>
          <w:b w:val="0"/>
          <w:color w:val="auto"/>
          <w:sz w:val="28"/>
          <w:szCs w:val="28"/>
        </w:rPr>
      </w:pPr>
      <w:bookmarkStart w:id="3" w:name="sub_5"/>
      <w:r w:rsidRPr="00D3404B">
        <w:rPr>
          <w:rFonts w:ascii="Times New Roman" w:hAnsi="Times New Roman" w:cs="Times New Roman"/>
          <w:b w:val="0"/>
          <w:color w:val="auto"/>
          <w:sz w:val="28"/>
          <w:szCs w:val="28"/>
        </w:rPr>
        <w:t>5. Должностные лица организации, ответственные за реализацию антикоррупционной политики</w:t>
      </w:r>
    </w:p>
    <w:bookmarkEnd w:id="3"/>
    <w:p w14:paraId="10BC34DC" w14:textId="77777777" w:rsidR="00D3404B" w:rsidRPr="00D3404B" w:rsidRDefault="00D3404B" w:rsidP="00D3404B">
      <w:pPr>
        <w:rPr>
          <w:rFonts w:ascii="Times New Roman" w:hAnsi="Times New Roman" w:cs="Times New Roman"/>
          <w:sz w:val="28"/>
          <w:szCs w:val="28"/>
        </w:rPr>
      </w:pPr>
    </w:p>
    <w:p w14:paraId="1F44A295"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5.1. [</w:t>
      </w:r>
      <w:r w:rsidRPr="00D3404B">
        <w:rPr>
          <w:rStyle w:val="a3"/>
          <w:rFonts w:ascii="Times New Roman" w:hAnsi="Times New Roman" w:cs="Times New Roman"/>
          <w:b w:val="0"/>
          <w:color w:val="auto"/>
          <w:sz w:val="28"/>
          <w:szCs w:val="28"/>
        </w:rPr>
        <w:t>Наименование должности руководителя</w:t>
      </w:r>
      <w:r w:rsidRPr="00D3404B">
        <w:rPr>
          <w:rFonts w:ascii="Times New Roman" w:hAnsi="Times New Roman" w:cs="Times New Roman"/>
          <w:sz w:val="28"/>
          <w:szCs w:val="28"/>
        </w:rPr>
        <w:t>] является ответственным за организацию всех мероприятий, направленных на противодействие коррупции в Организации.</w:t>
      </w:r>
    </w:p>
    <w:p w14:paraId="271DEC9F"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5.2. [</w:t>
      </w:r>
      <w:r w:rsidRPr="00D3404B">
        <w:rPr>
          <w:rStyle w:val="a3"/>
          <w:rFonts w:ascii="Times New Roman" w:hAnsi="Times New Roman" w:cs="Times New Roman"/>
          <w:b w:val="0"/>
          <w:color w:val="auto"/>
          <w:sz w:val="28"/>
          <w:szCs w:val="28"/>
        </w:rPr>
        <w:t>Наименование должности руководителя</w:t>
      </w:r>
      <w:r w:rsidRPr="00D3404B">
        <w:rPr>
          <w:rFonts w:ascii="Times New Roman" w:hAnsi="Times New Roman" w:cs="Times New Roman"/>
          <w:sz w:val="28"/>
          <w:szCs w:val="28"/>
        </w:rPr>
        <w:t>]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r w:rsidR="006F01D8">
        <w:rPr>
          <w:rStyle w:val="af2"/>
          <w:rFonts w:ascii="Times New Roman" w:hAnsi="Times New Roman" w:cs="Times New Roman"/>
          <w:sz w:val="28"/>
          <w:szCs w:val="28"/>
        </w:rPr>
        <w:footnoteReference w:id="2"/>
      </w:r>
      <w:r w:rsidRPr="00D3404B">
        <w:rPr>
          <w:rFonts w:ascii="Times New Roman" w:hAnsi="Times New Roman" w:cs="Times New Roman"/>
          <w:sz w:val="28"/>
          <w:szCs w:val="28"/>
        </w:rPr>
        <w:t>.</w:t>
      </w:r>
    </w:p>
    <w:p w14:paraId="420B55F8"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5.3. Основные обязанности лиц, ответственных за реализацию Антикоррупционной политики:</w:t>
      </w:r>
    </w:p>
    <w:p w14:paraId="47EDEC80"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подготовка рекомендаций для принятия решений по вопросам противодействия коррупции в Организации;</w:t>
      </w:r>
    </w:p>
    <w:p w14:paraId="0D96C970"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подготовка предложений, направленных на устранение причин и условий, </w:t>
      </w:r>
      <w:r w:rsidRPr="00D3404B">
        <w:rPr>
          <w:rFonts w:ascii="Times New Roman" w:hAnsi="Times New Roman" w:cs="Times New Roman"/>
          <w:sz w:val="28"/>
          <w:szCs w:val="28"/>
        </w:rPr>
        <w:lastRenderedPageBreak/>
        <w:t>порождающих риск возникновения коррупции в Организации;</w:t>
      </w:r>
    </w:p>
    <w:p w14:paraId="6CBA867B"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разработка и представление на утверждение [</w:t>
      </w:r>
      <w:r w:rsidRPr="00D3404B">
        <w:rPr>
          <w:rStyle w:val="a3"/>
          <w:rFonts w:ascii="Times New Roman" w:hAnsi="Times New Roman" w:cs="Times New Roman"/>
          <w:b w:val="0"/>
          <w:color w:val="auto"/>
          <w:sz w:val="28"/>
          <w:szCs w:val="28"/>
        </w:rPr>
        <w:t>наименование должности руководителя</w:t>
      </w:r>
      <w:r w:rsidRPr="00D3404B">
        <w:rPr>
          <w:rFonts w:ascii="Times New Roman" w:hAnsi="Times New Roman" w:cs="Times New Roman"/>
          <w:sz w:val="28"/>
          <w:szCs w:val="28"/>
        </w:rPr>
        <w:t>] проектов локальных нормативных актов, направленных на реализацию мер по предупреждению коррупции;</w:t>
      </w:r>
    </w:p>
    <w:p w14:paraId="4AC610BF"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14:paraId="2B7D572A"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проведения оценки коррупционных рисков;</w:t>
      </w:r>
    </w:p>
    <w:p w14:paraId="0285AFB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5DB1CD13"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работы по заполнению и рассмотрению деклараций о конфликте интересов;</w:t>
      </w:r>
    </w:p>
    <w:p w14:paraId="09153F74"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14:paraId="0F2FFEB0"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3F4A6C98"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2534E813"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организация мероприятий по вопросам профилактики и противодействия коррупции;</w:t>
      </w:r>
    </w:p>
    <w:p w14:paraId="79B7E71B"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индивидуальное консультирование работников;</w:t>
      </w:r>
    </w:p>
    <w:p w14:paraId="1F29FE95"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участие в организации антикоррупционной пропаганды;</w:t>
      </w:r>
    </w:p>
    <w:p w14:paraId="291852B4"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для [</w:t>
      </w:r>
      <w:r w:rsidRPr="00D3404B">
        <w:rPr>
          <w:rStyle w:val="a3"/>
          <w:rFonts w:ascii="Times New Roman" w:hAnsi="Times New Roman" w:cs="Times New Roman"/>
          <w:b w:val="0"/>
          <w:color w:val="auto"/>
          <w:sz w:val="28"/>
          <w:szCs w:val="28"/>
        </w:rPr>
        <w:t>наименование должности руководителя</w:t>
      </w:r>
      <w:r w:rsidRPr="00D3404B">
        <w:rPr>
          <w:rFonts w:ascii="Times New Roman" w:hAnsi="Times New Roman" w:cs="Times New Roman"/>
          <w:sz w:val="28"/>
          <w:szCs w:val="28"/>
        </w:rPr>
        <w:t>];</w:t>
      </w:r>
    </w:p>
    <w:p w14:paraId="25297C30"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w:t>
      </w:r>
      <w:r w:rsidRPr="00D3404B">
        <w:rPr>
          <w:rStyle w:val="a3"/>
          <w:rFonts w:ascii="Times New Roman" w:hAnsi="Times New Roman" w:cs="Times New Roman"/>
          <w:b w:val="0"/>
          <w:color w:val="auto"/>
          <w:sz w:val="28"/>
          <w:szCs w:val="28"/>
        </w:rPr>
        <w:t>указать иные обязанности</w:t>
      </w:r>
      <w:r w:rsidRPr="00D3404B">
        <w:rPr>
          <w:rFonts w:ascii="Times New Roman" w:hAnsi="Times New Roman" w:cs="Times New Roman"/>
          <w:sz w:val="28"/>
          <w:szCs w:val="28"/>
        </w:rPr>
        <w:t>].</w:t>
      </w:r>
    </w:p>
    <w:p w14:paraId="438E0B23" w14:textId="77777777" w:rsidR="00D3404B" w:rsidRDefault="00D3404B" w:rsidP="00D3404B">
      <w:pPr>
        <w:rPr>
          <w:rFonts w:ascii="Times New Roman" w:hAnsi="Times New Roman" w:cs="Times New Roman"/>
          <w:sz w:val="28"/>
          <w:szCs w:val="28"/>
        </w:rPr>
      </w:pPr>
    </w:p>
    <w:p w14:paraId="3B4E256B" w14:textId="77777777" w:rsidR="00976420" w:rsidRPr="00D3404B" w:rsidRDefault="00976420" w:rsidP="00D3404B">
      <w:pPr>
        <w:rPr>
          <w:rFonts w:ascii="Times New Roman" w:hAnsi="Times New Roman" w:cs="Times New Roman"/>
          <w:sz w:val="28"/>
          <w:szCs w:val="28"/>
        </w:rPr>
      </w:pPr>
    </w:p>
    <w:p w14:paraId="3FFE3C55" w14:textId="77777777" w:rsidR="00D3404B" w:rsidRPr="00D3404B" w:rsidRDefault="00D3404B" w:rsidP="00D3404B">
      <w:pPr>
        <w:pStyle w:val="1"/>
        <w:rPr>
          <w:rFonts w:ascii="Times New Roman" w:hAnsi="Times New Roman" w:cs="Times New Roman"/>
          <w:b w:val="0"/>
          <w:color w:val="auto"/>
          <w:sz w:val="28"/>
          <w:szCs w:val="28"/>
        </w:rPr>
      </w:pPr>
      <w:bookmarkStart w:id="4" w:name="sub_6"/>
      <w:r w:rsidRPr="00D3404B">
        <w:rPr>
          <w:rFonts w:ascii="Times New Roman" w:hAnsi="Times New Roman" w:cs="Times New Roman"/>
          <w:b w:val="0"/>
          <w:color w:val="auto"/>
          <w:sz w:val="28"/>
          <w:szCs w:val="28"/>
        </w:rPr>
        <w:t>6. Обязанности работников и организации, связанные с предупреждением и противодействием коррупции</w:t>
      </w:r>
    </w:p>
    <w:bookmarkEnd w:id="4"/>
    <w:p w14:paraId="175D6724" w14:textId="77777777" w:rsidR="00D3404B" w:rsidRPr="00D3404B" w:rsidRDefault="00D3404B" w:rsidP="00D3404B">
      <w:pPr>
        <w:rPr>
          <w:rFonts w:ascii="Times New Roman" w:hAnsi="Times New Roman" w:cs="Times New Roman"/>
          <w:sz w:val="28"/>
          <w:szCs w:val="28"/>
        </w:rPr>
      </w:pPr>
    </w:p>
    <w:p w14:paraId="754A96E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6.1. Все работники вне зависимости от должности и стажа работы в Организации в связи с исполнением своих должностных обязанностей должны:</w:t>
      </w:r>
    </w:p>
    <w:p w14:paraId="498B4EE4"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руководствоваться положениями настоящей Политики и неукоснительно соблюдать ее принципы и требования;</w:t>
      </w:r>
    </w:p>
    <w:p w14:paraId="005E6529"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14:paraId="405B91B0"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w:t>
      </w:r>
      <w:r w:rsidRPr="00D3404B">
        <w:rPr>
          <w:rFonts w:ascii="Times New Roman" w:hAnsi="Times New Roman" w:cs="Times New Roman"/>
          <w:sz w:val="28"/>
          <w:szCs w:val="28"/>
        </w:rPr>
        <w:lastRenderedPageBreak/>
        <w:t>коррупционного правонарушения в интересах или от имени Организации;</w:t>
      </w:r>
    </w:p>
    <w:p w14:paraId="13F0E4D5"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14:paraId="1B8783B7"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38D4D02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57417B39" w14:textId="77777777" w:rsidR="00D3404B" w:rsidRDefault="00D3404B" w:rsidP="00D3404B">
      <w:pPr>
        <w:rPr>
          <w:rFonts w:ascii="Times New Roman" w:hAnsi="Times New Roman" w:cs="Times New Roman"/>
          <w:sz w:val="28"/>
          <w:szCs w:val="28"/>
        </w:rPr>
      </w:pPr>
    </w:p>
    <w:p w14:paraId="06210F81" w14:textId="77777777" w:rsidR="001E1275" w:rsidRPr="00D3404B" w:rsidRDefault="001E1275" w:rsidP="00D3404B">
      <w:pPr>
        <w:rPr>
          <w:rFonts w:ascii="Times New Roman" w:hAnsi="Times New Roman" w:cs="Times New Roman"/>
          <w:sz w:val="28"/>
          <w:szCs w:val="28"/>
        </w:rPr>
      </w:pPr>
    </w:p>
    <w:p w14:paraId="3D5C7A84" w14:textId="77777777" w:rsidR="00D3404B" w:rsidRPr="00D3404B" w:rsidRDefault="00D3404B" w:rsidP="009509B1">
      <w:pPr>
        <w:pStyle w:val="1"/>
        <w:rPr>
          <w:rFonts w:ascii="Times New Roman" w:hAnsi="Times New Roman" w:cs="Times New Roman"/>
          <w:b w:val="0"/>
          <w:color w:val="auto"/>
          <w:sz w:val="28"/>
          <w:szCs w:val="28"/>
        </w:rPr>
      </w:pPr>
      <w:bookmarkStart w:id="5" w:name="sub_7"/>
      <w:r w:rsidRPr="00D3404B">
        <w:rPr>
          <w:rFonts w:ascii="Times New Roman" w:hAnsi="Times New Roman" w:cs="Times New Roman"/>
          <w:b w:val="0"/>
          <w:color w:val="auto"/>
          <w:sz w:val="28"/>
          <w:szCs w:val="28"/>
        </w:rPr>
        <w:t>7. Реализуемые организацией антикоррупционные мероприятия</w:t>
      </w:r>
    </w:p>
    <w:bookmarkEnd w:id="5"/>
    <w:p w14:paraId="1FD4EBB4" w14:textId="77777777" w:rsidR="00D3404B" w:rsidRPr="00D3404B" w:rsidRDefault="00D3404B" w:rsidP="00D3404B">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97"/>
        <w:gridCol w:w="5891"/>
      </w:tblGrid>
      <w:tr w:rsidR="00D3404B" w:rsidRPr="00D3404B" w14:paraId="63EBC0AA" w14:textId="77777777" w:rsidTr="00D3404B">
        <w:tc>
          <w:tcPr>
            <w:tcW w:w="0" w:type="auto"/>
            <w:tcBorders>
              <w:top w:val="single" w:sz="4" w:space="0" w:color="auto"/>
              <w:bottom w:val="single" w:sz="4" w:space="0" w:color="auto"/>
              <w:right w:val="single" w:sz="4" w:space="0" w:color="auto"/>
            </w:tcBorders>
          </w:tcPr>
          <w:p w14:paraId="46631263" w14:textId="77777777" w:rsidR="00D3404B" w:rsidRPr="00D3404B" w:rsidRDefault="00D3404B" w:rsidP="00113F2E">
            <w:pPr>
              <w:pStyle w:val="a6"/>
              <w:jc w:val="center"/>
              <w:rPr>
                <w:rFonts w:ascii="Times New Roman" w:hAnsi="Times New Roman" w:cs="Times New Roman"/>
                <w:sz w:val="28"/>
                <w:szCs w:val="28"/>
              </w:rPr>
            </w:pPr>
            <w:r w:rsidRPr="00D3404B">
              <w:rPr>
                <w:rFonts w:ascii="Times New Roman" w:hAnsi="Times New Roman" w:cs="Times New Roman"/>
                <w:sz w:val="28"/>
                <w:szCs w:val="28"/>
              </w:rPr>
              <w:t>Направление</w:t>
            </w:r>
          </w:p>
        </w:tc>
        <w:tc>
          <w:tcPr>
            <w:tcW w:w="0" w:type="auto"/>
            <w:tcBorders>
              <w:top w:val="single" w:sz="4" w:space="0" w:color="auto"/>
              <w:left w:val="single" w:sz="4" w:space="0" w:color="auto"/>
              <w:bottom w:val="single" w:sz="4" w:space="0" w:color="auto"/>
            </w:tcBorders>
          </w:tcPr>
          <w:p w14:paraId="61C52A11" w14:textId="77777777" w:rsidR="00D3404B" w:rsidRPr="00D3404B" w:rsidRDefault="00D3404B" w:rsidP="00113F2E">
            <w:pPr>
              <w:pStyle w:val="a6"/>
              <w:jc w:val="center"/>
              <w:rPr>
                <w:rFonts w:ascii="Times New Roman" w:hAnsi="Times New Roman" w:cs="Times New Roman"/>
                <w:sz w:val="28"/>
                <w:szCs w:val="28"/>
              </w:rPr>
            </w:pPr>
            <w:r w:rsidRPr="00D3404B">
              <w:rPr>
                <w:rFonts w:ascii="Times New Roman" w:hAnsi="Times New Roman" w:cs="Times New Roman"/>
                <w:sz w:val="28"/>
                <w:szCs w:val="28"/>
              </w:rPr>
              <w:t>Мероприятие</w:t>
            </w:r>
          </w:p>
        </w:tc>
      </w:tr>
      <w:tr w:rsidR="00D3404B" w:rsidRPr="00D3404B" w14:paraId="4D69B663" w14:textId="77777777" w:rsidTr="00D3404B">
        <w:tc>
          <w:tcPr>
            <w:tcW w:w="0" w:type="auto"/>
            <w:tcBorders>
              <w:top w:val="single" w:sz="4" w:space="0" w:color="auto"/>
              <w:bottom w:val="single" w:sz="4" w:space="0" w:color="auto"/>
              <w:right w:val="single" w:sz="4" w:space="0" w:color="auto"/>
            </w:tcBorders>
          </w:tcPr>
          <w:p w14:paraId="664B2893"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0" w:type="auto"/>
            <w:tcBorders>
              <w:top w:val="single" w:sz="4" w:space="0" w:color="auto"/>
              <w:left w:val="single" w:sz="4" w:space="0" w:color="auto"/>
              <w:bottom w:val="single" w:sz="4" w:space="0" w:color="auto"/>
            </w:tcBorders>
          </w:tcPr>
          <w:p w14:paraId="6C60820A"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D3404B" w:rsidRPr="00D3404B" w14:paraId="7C5F0D57" w14:textId="77777777" w:rsidTr="00D3404B">
        <w:tc>
          <w:tcPr>
            <w:tcW w:w="0" w:type="auto"/>
            <w:tcBorders>
              <w:top w:val="single" w:sz="4" w:space="0" w:color="auto"/>
              <w:bottom w:val="single" w:sz="4" w:space="0" w:color="auto"/>
              <w:right w:val="single" w:sz="4" w:space="0" w:color="auto"/>
            </w:tcBorders>
          </w:tcPr>
          <w:p w14:paraId="6B86DE70"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30104CCC"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D3404B" w:rsidRPr="00D3404B" w14:paraId="610389AF" w14:textId="77777777" w:rsidTr="00D3404B">
        <w:tc>
          <w:tcPr>
            <w:tcW w:w="0" w:type="auto"/>
            <w:tcBorders>
              <w:top w:val="single" w:sz="4" w:space="0" w:color="auto"/>
              <w:bottom w:val="single" w:sz="4" w:space="0" w:color="auto"/>
              <w:right w:val="single" w:sz="4" w:space="0" w:color="auto"/>
            </w:tcBorders>
          </w:tcPr>
          <w:p w14:paraId="658FBDA3"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566AF9F1"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D3404B" w:rsidRPr="00D3404B" w14:paraId="77E6F8D5" w14:textId="77777777" w:rsidTr="00D3404B">
        <w:tc>
          <w:tcPr>
            <w:tcW w:w="0" w:type="auto"/>
            <w:tcBorders>
              <w:top w:val="single" w:sz="4" w:space="0" w:color="auto"/>
              <w:bottom w:val="single" w:sz="4" w:space="0" w:color="auto"/>
              <w:right w:val="single" w:sz="4" w:space="0" w:color="auto"/>
            </w:tcBorders>
          </w:tcPr>
          <w:p w14:paraId="5FC5F76F"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48B236A3"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Присоединение к Антикоррупционной хартии российского бизнеса</w:t>
            </w:r>
          </w:p>
        </w:tc>
      </w:tr>
      <w:tr w:rsidR="00D3404B" w:rsidRPr="00D3404B" w14:paraId="69E51A38" w14:textId="77777777" w:rsidTr="00D3404B">
        <w:tc>
          <w:tcPr>
            <w:tcW w:w="0" w:type="auto"/>
            <w:tcBorders>
              <w:top w:val="single" w:sz="4" w:space="0" w:color="auto"/>
              <w:bottom w:val="single" w:sz="4" w:space="0" w:color="auto"/>
              <w:right w:val="single" w:sz="4" w:space="0" w:color="auto"/>
            </w:tcBorders>
          </w:tcPr>
          <w:p w14:paraId="72E4F99D"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5548EE26"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D3404B" w:rsidRPr="00D3404B" w14:paraId="21B4EE55" w14:textId="77777777" w:rsidTr="00D3404B">
        <w:tc>
          <w:tcPr>
            <w:tcW w:w="0" w:type="auto"/>
            <w:tcBorders>
              <w:top w:val="single" w:sz="4" w:space="0" w:color="auto"/>
              <w:bottom w:val="single" w:sz="4" w:space="0" w:color="auto"/>
              <w:right w:val="single" w:sz="4" w:space="0" w:color="auto"/>
            </w:tcBorders>
          </w:tcPr>
          <w:p w14:paraId="152BBE33"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4A2C5490" w14:textId="77777777" w:rsidR="00D3404B" w:rsidRPr="00D3404B" w:rsidRDefault="00D3404B" w:rsidP="005C26A2">
            <w:pPr>
              <w:pStyle w:val="a7"/>
              <w:rPr>
                <w:rFonts w:ascii="Times New Roman" w:hAnsi="Times New Roman" w:cs="Times New Roman"/>
                <w:sz w:val="28"/>
                <w:szCs w:val="28"/>
              </w:rPr>
            </w:pPr>
            <w:r w:rsidRPr="00D3404B">
              <w:rPr>
                <w:rFonts w:ascii="Times New Roman" w:hAnsi="Times New Roman" w:cs="Times New Roman"/>
                <w:sz w:val="28"/>
                <w:szCs w:val="28"/>
              </w:rPr>
              <w:t>Введение антикоррупционных положений в трудовые договор</w:t>
            </w:r>
            <w:r w:rsidR="005C26A2">
              <w:rPr>
                <w:rFonts w:ascii="Times New Roman" w:hAnsi="Times New Roman" w:cs="Times New Roman"/>
                <w:sz w:val="28"/>
                <w:szCs w:val="28"/>
              </w:rPr>
              <w:t>ы</w:t>
            </w:r>
            <w:r w:rsidRPr="00D3404B">
              <w:rPr>
                <w:rFonts w:ascii="Times New Roman" w:hAnsi="Times New Roman" w:cs="Times New Roman"/>
                <w:sz w:val="28"/>
                <w:szCs w:val="28"/>
              </w:rPr>
              <w:t xml:space="preserve"> работников</w:t>
            </w:r>
          </w:p>
        </w:tc>
      </w:tr>
      <w:tr w:rsidR="00D3404B" w:rsidRPr="00D3404B" w14:paraId="1DD57406" w14:textId="77777777" w:rsidTr="00D3404B">
        <w:tc>
          <w:tcPr>
            <w:tcW w:w="0" w:type="auto"/>
            <w:tcBorders>
              <w:top w:val="single" w:sz="4" w:space="0" w:color="auto"/>
              <w:bottom w:val="single" w:sz="4" w:space="0" w:color="auto"/>
              <w:right w:val="single" w:sz="4" w:space="0" w:color="auto"/>
            </w:tcBorders>
          </w:tcPr>
          <w:p w14:paraId="3527FA70"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Разработка и введение специальных антикоррупционных процедур</w:t>
            </w:r>
          </w:p>
        </w:tc>
        <w:tc>
          <w:tcPr>
            <w:tcW w:w="0" w:type="auto"/>
            <w:tcBorders>
              <w:top w:val="single" w:sz="4" w:space="0" w:color="auto"/>
              <w:left w:val="single" w:sz="4" w:space="0" w:color="auto"/>
              <w:bottom w:val="single" w:sz="4" w:space="0" w:color="auto"/>
            </w:tcBorders>
          </w:tcPr>
          <w:p w14:paraId="59BF6012"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3404B" w:rsidRPr="00D3404B" w14:paraId="585F162D" w14:textId="77777777" w:rsidTr="00D3404B">
        <w:tc>
          <w:tcPr>
            <w:tcW w:w="0" w:type="auto"/>
            <w:tcBorders>
              <w:top w:val="single" w:sz="4" w:space="0" w:color="auto"/>
              <w:bottom w:val="single" w:sz="4" w:space="0" w:color="auto"/>
              <w:right w:val="single" w:sz="4" w:space="0" w:color="auto"/>
            </w:tcBorders>
          </w:tcPr>
          <w:p w14:paraId="20D0C9B9"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04D772E3"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 xml:space="preserve">Введение процедуры информирования </w:t>
            </w:r>
            <w:r w:rsidRPr="00D3404B">
              <w:rPr>
                <w:rFonts w:ascii="Times New Roman" w:hAnsi="Times New Roman" w:cs="Times New Roman"/>
                <w:sz w:val="28"/>
                <w:szCs w:val="28"/>
              </w:rPr>
              <w:lastRenderedPageBreak/>
              <w:t>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3404B" w:rsidRPr="00D3404B" w14:paraId="2262FD7A" w14:textId="77777777" w:rsidTr="00D3404B">
        <w:tc>
          <w:tcPr>
            <w:tcW w:w="0" w:type="auto"/>
            <w:tcBorders>
              <w:top w:val="single" w:sz="4" w:space="0" w:color="auto"/>
              <w:bottom w:val="single" w:sz="4" w:space="0" w:color="auto"/>
              <w:right w:val="single" w:sz="4" w:space="0" w:color="auto"/>
            </w:tcBorders>
          </w:tcPr>
          <w:p w14:paraId="52E2A087"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5B352F43" w14:textId="77777777" w:rsidR="00D3404B" w:rsidRPr="00D3404B" w:rsidRDefault="00D3404B" w:rsidP="00595D39">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процедуры информирования работниками работодателя о возникновении конфликта</w:t>
            </w:r>
            <w:r w:rsidR="0073208D">
              <w:rPr>
                <w:rFonts w:ascii="Times New Roman" w:hAnsi="Times New Roman" w:cs="Times New Roman"/>
                <w:sz w:val="28"/>
                <w:szCs w:val="28"/>
              </w:rPr>
              <w:t xml:space="preserve"> </w:t>
            </w:r>
            <w:r w:rsidRPr="00D3404B">
              <w:rPr>
                <w:rFonts w:ascii="Times New Roman" w:hAnsi="Times New Roman" w:cs="Times New Roman"/>
                <w:sz w:val="28"/>
                <w:szCs w:val="28"/>
              </w:rPr>
              <w:t>интересов</w:t>
            </w:r>
            <w:r w:rsidR="00595D39">
              <w:rPr>
                <w:rFonts w:ascii="Times New Roman" w:hAnsi="Times New Roman" w:cs="Times New Roman"/>
                <w:sz w:val="28"/>
                <w:szCs w:val="28"/>
              </w:rPr>
              <w:t xml:space="preserve"> (</w:t>
            </w:r>
            <w:r w:rsidR="00595D39" w:rsidRPr="00D3404B">
              <w:rPr>
                <w:rFonts w:ascii="Times New Roman" w:hAnsi="Times New Roman" w:cs="Times New Roman"/>
                <w:sz w:val="28"/>
                <w:szCs w:val="28"/>
              </w:rPr>
              <w:t>о</w:t>
            </w:r>
            <w:r w:rsidR="00595D39">
              <w:rPr>
                <w:rFonts w:ascii="Times New Roman" w:hAnsi="Times New Roman" w:cs="Times New Roman"/>
                <w:sz w:val="28"/>
                <w:szCs w:val="28"/>
              </w:rPr>
              <w:t> </w:t>
            </w:r>
            <w:r w:rsidR="00595D39" w:rsidRPr="00D3404B">
              <w:rPr>
                <w:rFonts w:ascii="Times New Roman" w:hAnsi="Times New Roman" w:cs="Times New Roman"/>
                <w:sz w:val="28"/>
                <w:szCs w:val="28"/>
              </w:rPr>
              <w:t>наличии личной заинтересованности</w:t>
            </w:r>
            <w:r w:rsidR="00595D39">
              <w:rPr>
                <w:rFonts w:ascii="Times New Roman" w:hAnsi="Times New Roman" w:cs="Times New Roman"/>
                <w:sz w:val="28"/>
                <w:szCs w:val="28"/>
              </w:rPr>
              <w:t>)</w:t>
            </w:r>
            <w:r w:rsidRPr="00D3404B">
              <w:rPr>
                <w:rFonts w:ascii="Times New Roman" w:hAnsi="Times New Roman" w:cs="Times New Roman"/>
                <w:sz w:val="28"/>
                <w:szCs w:val="28"/>
              </w:rPr>
              <w:t xml:space="preserve"> и порядка урегулирования выявленного конфликта интересов</w:t>
            </w:r>
          </w:p>
        </w:tc>
      </w:tr>
      <w:tr w:rsidR="00D3404B" w:rsidRPr="00D3404B" w14:paraId="4B2C5088" w14:textId="77777777" w:rsidTr="00D3404B">
        <w:tc>
          <w:tcPr>
            <w:tcW w:w="0" w:type="auto"/>
            <w:tcBorders>
              <w:top w:val="single" w:sz="4" w:space="0" w:color="auto"/>
              <w:bottom w:val="single" w:sz="4" w:space="0" w:color="auto"/>
              <w:right w:val="single" w:sz="4" w:space="0" w:color="auto"/>
            </w:tcBorders>
          </w:tcPr>
          <w:p w14:paraId="4AA2E685"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667254CE"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3404B" w:rsidRPr="00D3404B" w14:paraId="660798DC" w14:textId="77777777" w:rsidTr="00D3404B">
        <w:tc>
          <w:tcPr>
            <w:tcW w:w="0" w:type="auto"/>
            <w:tcBorders>
              <w:top w:val="single" w:sz="4" w:space="0" w:color="auto"/>
              <w:bottom w:val="single" w:sz="4" w:space="0" w:color="auto"/>
              <w:right w:val="single" w:sz="4" w:space="0" w:color="auto"/>
            </w:tcBorders>
          </w:tcPr>
          <w:p w14:paraId="7E1A483F"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515286BB"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Ежегодное заполнение декларации о конфликте интересов</w:t>
            </w:r>
          </w:p>
        </w:tc>
      </w:tr>
      <w:tr w:rsidR="00D3404B" w:rsidRPr="00D3404B" w14:paraId="45660E7A" w14:textId="77777777" w:rsidTr="00D3404B">
        <w:tc>
          <w:tcPr>
            <w:tcW w:w="0" w:type="auto"/>
            <w:tcBorders>
              <w:top w:val="single" w:sz="4" w:space="0" w:color="auto"/>
              <w:bottom w:val="single" w:sz="4" w:space="0" w:color="auto"/>
              <w:right w:val="single" w:sz="4" w:space="0" w:color="auto"/>
            </w:tcBorders>
          </w:tcPr>
          <w:p w14:paraId="4C802376"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6ADD4327"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3404B" w:rsidRPr="00D3404B" w14:paraId="5D9DD797" w14:textId="77777777" w:rsidTr="00D3404B">
        <w:tc>
          <w:tcPr>
            <w:tcW w:w="0" w:type="auto"/>
            <w:tcBorders>
              <w:top w:val="single" w:sz="4" w:space="0" w:color="auto"/>
              <w:bottom w:val="single" w:sz="4" w:space="0" w:color="auto"/>
              <w:right w:val="single" w:sz="4" w:space="0" w:color="auto"/>
            </w:tcBorders>
          </w:tcPr>
          <w:p w14:paraId="774639F4"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5C2A4B76"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D3404B" w:rsidRPr="00D3404B" w14:paraId="3FA8F51F" w14:textId="77777777" w:rsidTr="00D3404B">
        <w:tc>
          <w:tcPr>
            <w:tcW w:w="0" w:type="auto"/>
            <w:tcBorders>
              <w:top w:val="single" w:sz="4" w:space="0" w:color="auto"/>
              <w:bottom w:val="single" w:sz="4" w:space="0" w:color="auto"/>
              <w:right w:val="single" w:sz="4" w:space="0" w:color="auto"/>
            </w:tcBorders>
          </w:tcPr>
          <w:p w14:paraId="0B64A103"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Обучение и информирование работников</w:t>
            </w:r>
          </w:p>
        </w:tc>
        <w:tc>
          <w:tcPr>
            <w:tcW w:w="0" w:type="auto"/>
            <w:tcBorders>
              <w:top w:val="single" w:sz="4" w:space="0" w:color="auto"/>
              <w:left w:val="single" w:sz="4" w:space="0" w:color="auto"/>
              <w:bottom w:val="single" w:sz="4" w:space="0" w:color="auto"/>
            </w:tcBorders>
          </w:tcPr>
          <w:p w14:paraId="2E81ABCF"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3404B" w:rsidRPr="00D3404B" w14:paraId="6CB6B9AA" w14:textId="77777777" w:rsidTr="00D3404B">
        <w:tc>
          <w:tcPr>
            <w:tcW w:w="0" w:type="auto"/>
            <w:tcBorders>
              <w:top w:val="single" w:sz="4" w:space="0" w:color="auto"/>
              <w:bottom w:val="single" w:sz="4" w:space="0" w:color="auto"/>
              <w:right w:val="single" w:sz="4" w:space="0" w:color="auto"/>
            </w:tcBorders>
          </w:tcPr>
          <w:p w14:paraId="4FD086B2"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0DCC2BBD"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D3404B" w:rsidRPr="00D3404B" w14:paraId="6E48A4D7" w14:textId="77777777" w:rsidTr="00D3404B">
        <w:tc>
          <w:tcPr>
            <w:tcW w:w="0" w:type="auto"/>
            <w:tcBorders>
              <w:top w:val="single" w:sz="4" w:space="0" w:color="auto"/>
              <w:bottom w:val="single" w:sz="4" w:space="0" w:color="auto"/>
              <w:right w:val="single" w:sz="4" w:space="0" w:color="auto"/>
            </w:tcBorders>
          </w:tcPr>
          <w:p w14:paraId="38FD9DF4"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74A16265"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3404B" w:rsidRPr="00D3404B" w14:paraId="77C9F6B5" w14:textId="77777777" w:rsidTr="00D3404B">
        <w:tc>
          <w:tcPr>
            <w:tcW w:w="0" w:type="auto"/>
            <w:tcBorders>
              <w:top w:val="single" w:sz="4" w:space="0" w:color="auto"/>
              <w:bottom w:val="single" w:sz="4" w:space="0" w:color="auto"/>
              <w:right w:val="single" w:sz="4" w:space="0" w:color="auto"/>
            </w:tcBorders>
          </w:tcPr>
          <w:p w14:paraId="73E8B886"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 xml:space="preserve">Обеспечение соответствия системы внутреннего контроля и аудита организации требованиям </w:t>
            </w:r>
            <w:r w:rsidRPr="00D3404B">
              <w:rPr>
                <w:rFonts w:ascii="Times New Roman" w:hAnsi="Times New Roman" w:cs="Times New Roman"/>
                <w:sz w:val="28"/>
                <w:szCs w:val="28"/>
              </w:rPr>
              <w:lastRenderedPageBreak/>
              <w:t>антикоррупционной политики организации</w:t>
            </w:r>
          </w:p>
        </w:tc>
        <w:tc>
          <w:tcPr>
            <w:tcW w:w="0" w:type="auto"/>
            <w:tcBorders>
              <w:top w:val="single" w:sz="4" w:space="0" w:color="auto"/>
              <w:left w:val="single" w:sz="4" w:space="0" w:color="auto"/>
              <w:bottom w:val="single" w:sz="4" w:space="0" w:color="auto"/>
            </w:tcBorders>
          </w:tcPr>
          <w:p w14:paraId="41FBE697"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lastRenderedPageBreak/>
              <w:t>Осуществление регулярного контроля соблюдения внутренних процедур</w:t>
            </w:r>
          </w:p>
        </w:tc>
      </w:tr>
      <w:tr w:rsidR="00D3404B" w:rsidRPr="00D3404B" w14:paraId="6F1B0627" w14:textId="77777777" w:rsidTr="00D3404B">
        <w:tc>
          <w:tcPr>
            <w:tcW w:w="0" w:type="auto"/>
            <w:tcBorders>
              <w:top w:val="single" w:sz="4" w:space="0" w:color="auto"/>
              <w:bottom w:val="single" w:sz="4" w:space="0" w:color="auto"/>
              <w:right w:val="single" w:sz="4" w:space="0" w:color="auto"/>
            </w:tcBorders>
          </w:tcPr>
          <w:p w14:paraId="1A0A8560"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20AB8506"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3404B" w:rsidRPr="00D3404B" w14:paraId="0BE8EB3F" w14:textId="77777777" w:rsidTr="00D3404B">
        <w:tc>
          <w:tcPr>
            <w:tcW w:w="0" w:type="auto"/>
            <w:tcBorders>
              <w:top w:val="single" w:sz="4" w:space="0" w:color="auto"/>
              <w:bottom w:val="single" w:sz="4" w:space="0" w:color="auto"/>
              <w:right w:val="single" w:sz="4" w:space="0" w:color="auto"/>
            </w:tcBorders>
          </w:tcPr>
          <w:p w14:paraId="7AC7F13D"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637EA0BA"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3404B" w:rsidRPr="00D3404B" w14:paraId="2A1112EA" w14:textId="77777777" w:rsidTr="00D3404B">
        <w:tc>
          <w:tcPr>
            <w:tcW w:w="0" w:type="auto"/>
            <w:tcBorders>
              <w:top w:val="single" w:sz="4" w:space="0" w:color="auto"/>
              <w:bottom w:val="single" w:sz="4" w:space="0" w:color="auto"/>
              <w:right w:val="single" w:sz="4" w:space="0" w:color="auto"/>
            </w:tcBorders>
          </w:tcPr>
          <w:p w14:paraId="0195840A"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Привлечение экспертов</w:t>
            </w:r>
          </w:p>
        </w:tc>
        <w:tc>
          <w:tcPr>
            <w:tcW w:w="0" w:type="auto"/>
            <w:tcBorders>
              <w:top w:val="single" w:sz="4" w:space="0" w:color="auto"/>
              <w:left w:val="single" w:sz="4" w:space="0" w:color="auto"/>
              <w:bottom w:val="single" w:sz="4" w:space="0" w:color="auto"/>
            </w:tcBorders>
          </w:tcPr>
          <w:p w14:paraId="5FF7374B"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Периодическое проведение внешнего аудита</w:t>
            </w:r>
          </w:p>
        </w:tc>
      </w:tr>
      <w:tr w:rsidR="00D3404B" w:rsidRPr="00D3404B" w14:paraId="7B22819A" w14:textId="77777777" w:rsidTr="00D3404B">
        <w:tc>
          <w:tcPr>
            <w:tcW w:w="0" w:type="auto"/>
            <w:tcBorders>
              <w:top w:val="single" w:sz="4" w:space="0" w:color="auto"/>
              <w:bottom w:val="single" w:sz="4" w:space="0" w:color="auto"/>
              <w:right w:val="single" w:sz="4" w:space="0" w:color="auto"/>
            </w:tcBorders>
          </w:tcPr>
          <w:p w14:paraId="6C0F51B4"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22BE5729"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D3404B" w:rsidRPr="00D3404B" w14:paraId="25EC3B0F" w14:textId="77777777" w:rsidTr="00D3404B">
        <w:tc>
          <w:tcPr>
            <w:tcW w:w="0" w:type="auto"/>
            <w:tcBorders>
              <w:top w:val="single" w:sz="4" w:space="0" w:color="auto"/>
              <w:bottom w:val="single" w:sz="4" w:space="0" w:color="auto"/>
              <w:right w:val="single" w:sz="4" w:space="0" w:color="auto"/>
            </w:tcBorders>
          </w:tcPr>
          <w:p w14:paraId="75D2FC9C"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0" w:type="auto"/>
            <w:tcBorders>
              <w:top w:val="single" w:sz="4" w:space="0" w:color="auto"/>
              <w:left w:val="single" w:sz="4" w:space="0" w:color="auto"/>
              <w:bottom w:val="single" w:sz="4" w:space="0" w:color="auto"/>
            </w:tcBorders>
          </w:tcPr>
          <w:p w14:paraId="3A31DCB1"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D3404B" w:rsidRPr="00D3404B" w14:paraId="30FB6A26" w14:textId="77777777" w:rsidTr="00D3404B">
        <w:tc>
          <w:tcPr>
            <w:tcW w:w="0" w:type="auto"/>
            <w:tcBorders>
              <w:top w:val="single" w:sz="4" w:space="0" w:color="auto"/>
              <w:bottom w:val="single" w:sz="4" w:space="0" w:color="auto"/>
              <w:right w:val="single" w:sz="4" w:space="0" w:color="auto"/>
            </w:tcBorders>
          </w:tcPr>
          <w:p w14:paraId="72A2703C" w14:textId="77777777" w:rsidR="00D3404B" w:rsidRPr="00D3404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14:paraId="5CB89A11" w14:textId="77777777" w:rsidR="00D3404B" w:rsidRPr="00D3404B" w:rsidRDefault="00D3404B" w:rsidP="00113F2E">
            <w:pPr>
              <w:pStyle w:val="a7"/>
              <w:rPr>
                <w:rFonts w:ascii="Times New Roman" w:hAnsi="Times New Roman" w:cs="Times New Roman"/>
                <w:sz w:val="28"/>
                <w:szCs w:val="28"/>
              </w:rPr>
            </w:pPr>
            <w:r w:rsidRPr="00D3404B">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382403D4" w14:textId="77777777" w:rsidR="00D3404B" w:rsidRPr="00D3404B" w:rsidRDefault="00D3404B" w:rsidP="00D3404B">
      <w:pPr>
        <w:rPr>
          <w:rFonts w:ascii="Times New Roman" w:hAnsi="Times New Roman" w:cs="Times New Roman"/>
          <w:sz w:val="28"/>
          <w:szCs w:val="28"/>
        </w:rPr>
      </w:pPr>
    </w:p>
    <w:p w14:paraId="58B3B58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качестве приложения к настоящей Политике в Организации ежегодно утверждается план реализации антикоррупционных мероприятий с указанием сроков его проведения и ответственного исполнителя.</w:t>
      </w:r>
    </w:p>
    <w:p w14:paraId="0148E4C0" w14:textId="77777777" w:rsidR="00D3404B" w:rsidRPr="00D3404B" w:rsidRDefault="00D3404B" w:rsidP="00D3404B">
      <w:pPr>
        <w:rPr>
          <w:rFonts w:ascii="Times New Roman" w:hAnsi="Times New Roman" w:cs="Times New Roman"/>
          <w:sz w:val="28"/>
          <w:szCs w:val="28"/>
        </w:rPr>
      </w:pPr>
    </w:p>
    <w:p w14:paraId="647C5D42" w14:textId="77777777" w:rsidR="00D3404B" w:rsidRPr="00D3404B" w:rsidRDefault="00D3404B" w:rsidP="00D3404B">
      <w:pPr>
        <w:pStyle w:val="1"/>
        <w:rPr>
          <w:rFonts w:ascii="Times New Roman" w:hAnsi="Times New Roman" w:cs="Times New Roman"/>
          <w:b w:val="0"/>
          <w:color w:val="auto"/>
          <w:sz w:val="28"/>
          <w:szCs w:val="28"/>
        </w:rPr>
      </w:pPr>
      <w:bookmarkStart w:id="6" w:name="sub_8"/>
      <w:r w:rsidRPr="00D3404B">
        <w:rPr>
          <w:rFonts w:ascii="Times New Roman" w:hAnsi="Times New Roman" w:cs="Times New Roman"/>
          <w:b w:val="0"/>
          <w:color w:val="auto"/>
          <w:sz w:val="28"/>
          <w:szCs w:val="28"/>
        </w:rPr>
        <w:t>8. Внедрение стандартов поведения работников организации</w:t>
      </w:r>
    </w:p>
    <w:bookmarkEnd w:id="6"/>
    <w:p w14:paraId="1212A012" w14:textId="77777777" w:rsidR="00D3404B" w:rsidRPr="00D3404B" w:rsidRDefault="00D3404B" w:rsidP="00D3404B">
      <w:pPr>
        <w:rPr>
          <w:rFonts w:ascii="Times New Roman" w:hAnsi="Times New Roman" w:cs="Times New Roman"/>
          <w:sz w:val="28"/>
          <w:szCs w:val="28"/>
        </w:rPr>
      </w:pPr>
    </w:p>
    <w:p w14:paraId="6F93917A"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8.1. В целях внедрения антикоррупционных стандартов поведения среди сотрудников,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14:paraId="0B40E557"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Такие общие правила и принципы поведения закрепляются в Кодексе этики и служебного поведения работников организации, утвержденном руководителем Организации.</w:t>
      </w:r>
    </w:p>
    <w:p w14:paraId="53AB035C" w14:textId="77777777" w:rsidR="00D3404B" w:rsidRPr="00D3404B" w:rsidRDefault="00D3404B" w:rsidP="00D3404B">
      <w:pPr>
        <w:rPr>
          <w:rFonts w:ascii="Times New Roman" w:hAnsi="Times New Roman" w:cs="Times New Roman"/>
          <w:sz w:val="28"/>
          <w:szCs w:val="28"/>
        </w:rPr>
      </w:pPr>
    </w:p>
    <w:p w14:paraId="62ACC892" w14:textId="77777777" w:rsidR="00D3404B" w:rsidRPr="00D3404B" w:rsidRDefault="00D3404B" w:rsidP="00D3404B">
      <w:pPr>
        <w:pStyle w:val="1"/>
        <w:rPr>
          <w:rFonts w:ascii="Times New Roman" w:hAnsi="Times New Roman" w:cs="Times New Roman"/>
          <w:b w:val="0"/>
          <w:color w:val="auto"/>
          <w:sz w:val="28"/>
          <w:szCs w:val="28"/>
        </w:rPr>
      </w:pPr>
      <w:bookmarkStart w:id="7" w:name="sub_9"/>
      <w:r w:rsidRPr="00D3404B">
        <w:rPr>
          <w:rFonts w:ascii="Times New Roman" w:hAnsi="Times New Roman" w:cs="Times New Roman"/>
          <w:b w:val="0"/>
          <w:color w:val="auto"/>
          <w:sz w:val="28"/>
          <w:szCs w:val="28"/>
        </w:rPr>
        <w:t>9. Выявление и урегулирование конфликта интересов</w:t>
      </w:r>
    </w:p>
    <w:bookmarkEnd w:id="7"/>
    <w:p w14:paraId="19977550" w14:textId="77777777" w:rsidR="00D3404B" w:rsidRPr="00D3404B" w:rsidRDefault="00D3404B" w:rsidP="00D3404B">
      <w:pPr>
        <w:rPr>
          <w:rFonts w:ascii="Times New Roman" w:hAnsi="Times New Roman" w:cs="Times New Roman"/>
          <w:sz w:val="28"/>
          <w:szCs w:val="28"/>
        </w:rPr>
      </w:pPr>
    </w:p>
    <w:p w14:paraId="627C4398"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14:paraId="543A0DA3"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14:paraId="522A03E0" w14:textId="77777777" w:rsidR="00D3404B" w:rsidRPr="00D3404B" w:rsidRDefault="00D3404B" w:rsidP="00D3404B">
      <w:pPr>
        <w:rPr>
          <w:rFonts w:ascii="Times New Roman" w:hAnsi="Times New Roman" w:cs="Times New Roman"/>
          <w:sz w:val="28"/>
          <w:szCs w:val="28"/>
        </w:rPr>
      </w:pPr>
    </w:p>
    <w:p w14:paraId="30E3842A" w14:textId="77777777" w:rsidR="001E1275" w:rsidRDefault="001E1275" w:rsidP="00D3404B">
      <w:pPr>
        <w:pStyle w:val="1"/>
        <w:rPr>
          <w:rFonts w:ascii="Times New Roman" w:hAnsi="Times New Roman" w:cs="Times New Roman"/>
          <w:b w:val="0"/>
          <w:color w:val="auto"/>
          <w:sz w:val="28"/>
          <w:szCs w:val="28"/>
        </w:rPr>
      </w:pPr>
      <w:bookmarkStart w:id="8" w:name="sub_10"/>
    </w:p>
    <w:p w14:paraId="2352064B" w14:textId="77777777" w:rsidR="00D3404B" w:rsidRPr="00D3404B" w:rsidRDefault="00D3404B" w:rsidP="00D3404B">
      <w:pPr>
        <w:pStyle w:val="1"/>
        <w:rPr>
          <w:rFonts w:ascii="Times New Roman" w:hAnsi="Times New Roman" w:cs="Times New Roman"/>
          <w:b w:val="0"/>
          <w:color w:val="auto"/>
          <w:sz w:val="28"/>
          <w:szCs w:val="28"/>
        </w:rPr>
      </w:pPr>
      <w:r w:rsidRPr="00D3404B">
        <w:rPr>
          <w:rFonts w:ascii="Times New Roman" w:hAnsi="Times New Roman" w:cs="Times New Roman"/>
          <w:b w:val="0"/>
          <w:color w:val="auto"/>
          <w:sz w:val="28"/>
          <w:szCs w:val="28"/>
        </w:rPr>
        <w:t>10. Правила обмена деловыми подарками и знаками делового гостеприимства</w:t>
      </w:r>
    </w:p>
    <w:bookmarkEnd w:id="8"/>
    <w:p w14:paraId="1CC82638" w14:textId="77777777" w:rsidR="00D3404B" w:rsidRPr="00D3404B" w:rsidRDefault="00D3404B" w:rsidP="00D3404B">
      <w:pPr>
        <w:rPr>
          <w:rFonts w:ascii="Times New Roman" w:hAnsi="Times New Roman" w:cs="Times New Roman"/>
          <w:sz w:val="28"/>
          <w:szCs w:val="28"/>
        </w:rPr>
      </w:pPr>
    </w:p>
    <w:p w14:paraId="456EE3F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w:t>
      </w:r>
      <w:hyperlink r:id="rId14" w:history="1">
        <w:r w:rsidRPr="00D3404B">
          <w:rPr>
            <w:rStyle w:val="a4"/>
            <w:rFonts w:ascii="Times New Roman" w:hAnsi="Times New Roman"/>
            <w:color w:val="auto"/>
            <w:sz w:val="28"/>
            <w:szCs w:val="28"/>
          </w:rPr>
          <w:t>антикоррупционного законодательства</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в Организации утверждаются Правила обмена деловыми подарками и знаками делового гостеприимства.</w:t>
      </w:r>
    </w:p>
    <w:p w14:paraId="4A2B9E32" w14:textId="77777777" w:rsidR="00D3404B" w:rsidRPr="00D3404B" w:rsidRDefault="00D3404B" w:rsidP="00D3404B">
      <w:pPr>
        <w:rPr>
          <w:rFonts w:ascii="Times New Roman" w:hAnsi="Times New Roman" w:cs="Times New Roman"/>
          <w:sz w:val="28"/>
          <w:szCs w:val="28"/>
        </w:rPr>
      </w:pPr>
    </w:p>
    <w:p w14:paraId="0660B17E" w14:textId="77777777" w:rsidR="00D3404B" w:rsidRPr="00D3404B" w:rsidRDefault="00D3404B" w:rsidP="00D3404B">
      <w:pPr>
        <w:pStyle w:val="1"/>
        <w:rPr>
          <w:rFonts w:ascii="Times New Roman" w:hAnsi="Times New Roman" w:cs="Times New Roman"/>
          <w:b w:val="0"/>
          <w:color w:val="auto"/>
          <w:sz w:val="28"/>
          <w:szCs w:val="28"/>
        </w:rPr>
      </w:pPr>
      <w:bookmarkStart w:id="9" w:name="sub_11"/>
      <w:r w:rsidRPr="00D3404B">
        <w:rPr>
          <w:rFonts w:ascii="Times New Roman" w:hAnsi="Times New Roman" w:cs="Times New Roman"/>
          <w:b w:val="0"/>
          <w:color w:val="auto"/>
          <w:sz w:val="28"/>
          <w:szCs w:val="28"/>
        </w:rPr>
        <w:t>11. Оценка коррупционных рисков</w:t>
      </w:r>
    </w:p>
    <w:bookmarkEnd w:id="9"/>
    <w:p w14:paraId="4685F3A2" w14:textId="77777777" w:rsidR="00D3404B" w:rsidRPr="00D3404B" w:rsidRDefault="00D3404B" w:rsidP="00D3404B">
      <w:pPr>
        <w:rPr>
          <w:rFonts w:ascii="Times New Roman" w:hAnsi="Times New Roman" w:cs="Times New Roman"/>
          <w:sz w:val="28"/>
          <w:szCs w:val="28"/>
        </w:rPr>
      </w:pPr>
    </w:p>
    <w:p w14:paraId="1BE064EC"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14:paraId="0A8C67C3"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477555E4"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11.3. Оценка коррупционных рисков проводится в Организации на регулярной основе.</w:t>
      </w:r>
    </w:p>
    <w:p w14:paraId="7B6CF28D"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11.4. Порядок проведения оценки коррупционных рисков:</w:t>
      </w:r>
    </w:p>
    <w:p w14:paraId="1DA20C8D"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представить деятельность Организации в виде отдельных бизнес-процессов, в каждом из которых выделить составные элементы (подпроцессы);</w:t>
      </w:r>
    </w:p>
    <w:p w14:paraId="6CC8447A"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14:paraId="59F7F28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182123B4"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 характеристику выгоды или преимущества, которое может быть получено Организацией или ее отдельными работниками при совершении "коррупционного </w:t>
      </w:r>
      <w:r w:rsidRPr="00D3404B">
        <w:rPr>
          <w:rFonts w:ascii="Times New Roman" w:hAnsi="Times New Roman" w:cs="Times New Roman"/>
          <w:sz w:val="28"/>
          <w:szCs w:val="28"/>
        </w:rPr>
        <w:lastRenderedPageBreak/>
        <w:t>правонарушения";</w:t>
      </w:r>
    </w:p>
    <w:p w14:paraId="4A637C5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65A70307"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вероятные формы осуществления коррупционных платежей.</w:t>
      </w:r>
    </w:p>
    <w:p w14:paraId="532C1E6D"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r w:rsidR="00FA003A">
        <w:rPr>
          <w:rStyle w:val="af2"/>
          <w:rFonts w:ascii="Times New Roman" w:hAnsi="Times New Roman" w:cs="Times New Roman"/>
          <w:sz w:val="28"/>
          <w:szCs w:val="28"/>
        </w:rPr>
        <w:footnoteReference w:id="3"/>
      </w:r>
      <w:r w:rsidRPr="00D3404B">
        <w:rPr>
          <w:rFonts w:ascii="Times New Roman" w:hAnsi="Times New Roman" w:cs="Times New Roman"/>
          <w:sz w:val="28"/>
          <w:szCs w:val="28"/>
        </w:rPr>
        <w:t>.</w:t>
      </w:r>
    </w:p>
    <w:p w14:paraId="5E98113D"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14:paraId="0ADA429B"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14:paraId="7239E7E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14:paraId="32839B6F"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14:paraId="7DEEC278"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4BA76AE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14:paraId="70BE17A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введение ограничений, затрудняющих осуществление коррупционных платежей и т.д.</w:t>
      </w:r>
    </w:p>
    <w:p w14:paraId="479F6BA4" w14:textId="77777777" w:rsidR="00D3404B" w:rsidRPr="00D3404B" w:rsidRDefault="00D3404B" w:rsidP="00D3404B">
      <w:pPr>
        <w:rPr>
          <w:rFonts w:ascii="Times New Roman" w:hAnsi="Times New Roman" w:cs="Times New Roman"/>
          <w:sz w:val="28"/>
          <w:szCs w:val="28"/>
        </w:rPr>
      </w:pPr>
    </w:p>
    <w:p w14:paraId="49F14F1D" w14:textId="77777777" w:rsidR="00D3404B" w:rsidRPr="00D3404B" w:rsidRDefault="00D3404B" w:rsidP="00D3404B">
      <w:pPr>
        <w:pStyle w:val="1"/>
        <w:rPr>
          <w:rFonts w:ascii="Times New Roman" w:hAnsi="Times New Roman" w:cs="Times New Roman"/>
          <w:b w:val="0"/>
          <w:color w:val="auto"/>
          <w:sz w:val="28"/>
          <w:szCs w:val="28"/>
        </w:rPr>
      </w:pPr>
      <w:bookmarkStart w:id="10" w:name="sub_12"/>
      <w:r w:rsidRPr="00D3404B">
        <w:rPr>
          <w:rFonts w:ascii="Times New Roman" w:hAnsi="Times New Roman" w:cs="Times New Roman"/>
          <w:b w:val="0"/>
          <w:color w:val="auto"/>
          <w:sz w:val="28"/>
          <w:szCs w:val="28"/>
        </w:rPr>
        <w:t>12. Консультирование и обучение работников организации</w:t>
      </w:r>
    </w:p>
    <w:bookmarkEnd w:id="10"/>
    <w:p w14:paraId="4974F1E3" w14:textId="77777777" w:rsidR="00D3404B" w:rsidRPr="00D3404B" w:rsidRDefault="00D3404B" w:rsidP="00D3404B">
      <w:pPr>
        <w:rPr>
          <w:rFonts w:ascii="Times New Roman" w:hAnsi="Times New Roman" w:cs="Times New Roman"/>
          <w:sz w:val="28"/>
          <w:szCs w:val="28"/>
        </w:rPr>
      </w:pPr>
    </w:p>
    <w:p w14:paraId="26706FF4" w14:textId="77777777" w:rsidR="00D3404B" w:rsidRPr="00D3404B" w:rsidRDefault="00D3404B" w:rsidP="00D3404B">
      <w:pPr>
        <w:rPr>
          <w:rFonts w:ascii="Times New Roman" w:hAnsi="Times New Roman" w:cs="Times New Roman"/>
          <w:sz w:val="28"/>
          <w:szCs w:val="28"/>
        </w:rPr>
      </w:pPr>
      <w:r w:rsidRPr="00D31FF9">
        <w:rPr>
          <w:rFonts w:ascii="Times New Roman" w:hAnsi="Times New Roman" w:cs="Times New Roman"/>
          <w:sz w:val="28"/>
          <w:szCs w:val="28"/>
        </w:rPr>
        <w:t>12.1.</w:t>
      </w:r>
      <w:r w:rsidR="00D31FF9" w:rsidRPr="00D31FF9">
        <w:rPr>
          <w:rFonts w:ascii="Times New Roman" w:hAnsi="Times New Roman" w:cs="Times New Roman"/>
          <w:color w:val="000000"/>
          <w:sz w:val="28"/>
          <w:szCs w:val="28"/>
        </w:rPr>
        <w:t xml:space="preserve">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w:t>
      </w:r>
      <w:r w:rsidR="00D31FF9">
        <w:rPr>
          <w:rStyle w:val="af2"/>
          <w:rFonts w:ascii="Times New Roman" w:hAnsi="Times New Roman" w:cs="Times New Roman"/>
          <w:color w:val="000000"/>
          <w:sz w:val="28"/>
          <w:szCs w:val="28"/>
        </w:rPr>
        <w:footnoteReference w:id="4"/>
      </w:r>
      <w:r w:rsidR="00D31FF9" w:rsidRPr="00D31FF9">
        <w:rPr>
          <w:rFonts w:ascii="Times New Roman" w:hAnsi="Times New Roman" w:cs="Times New Roman"/>
          <w:color w:val="000000"/>
          <w:sz w:val="28"/>
          <w:szCs w:val="28"/>
        </w:rPr>
        <w:t>.</w:t>
      </w:r>
      <w:r w:rsidRPr="00D31FF9">
        <w:rPr>
          <w:rFonts w:ascii="Times New Roman" w:hAnsi="Times New Roman" w:cs="Times New Roman"/>
          <w:sz w:val="28"/>
          <w:szCs w:val="28"/>
        </w:rPr>
        <w:t xml:space="preserve"> При организации обучения работников по вопросам профилактики и противодействия коррупции</w:t>
      </w:r>
      <w:r w:rsidRPr="00D3404B">
        <w:rPr>
          <w:rFonts w:ascii="Times New Roman" w:hAnsi="Times New Roman" w:cs="Times New Roman"/>
          <w:sz w:val="28"/>
          <w:szCs w:val="28"/>
        </w:rPr>
        <w:t xml:space="preserve"> необходимо </w:t>
      </w:r>
      <w:r w:rsidRPr="00D3404B">
        <w:rPr>
          <w:rFonts w:ascii="Times New Roman" w:hAnsi="Times New Roman" w:cs="Times New Roman"/>
          <w:sz w:val="28"/>
          <w:szCs w:val="28"/>
        </w:rPr>
        <w:lastRenderedPageBreak/>
        <w:t>учитывать цели и задачи обучения, категорию обучаемых, вид обучения в зависимости от времени его проведения.</w:t>
      </w:r>
    </w:p>
    <w:p w14:paraId="428398FD"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12.2. Цели и задачи обучения определяют тематику и форму занятий. Обучение может, в частности, проводиться по следующей тематике:</w:t>
      </w:r>
    </w:p>
    <w:p w14:paraId="4D910856"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коррупция в государственном и частном секторах экономики (теоретическая);</w:t>
      </w:r>
    </w:p>
    <w:p w14:paraId="4FF9B0B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юридическая ответственность за совершение коррупционных правонарушений;</w:t>
      </w:r>
    </w:p>
    <w:p w14:paraId="38FC744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14:paraId="4804C86A"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14:paraId="7A896C70"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0511EE0A"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14:paraId="1BE5B819"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14:paraId="56D44EFA"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12.4. В зависимости от времени проведения можно выделить следующие виды обучения:</w:t>
      </w:r>
    </w:p>
    <w:p w14:paraId="29E6B9F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14:paraId="137A11B4"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4D05E45B"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14:paraId="76165936"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52696ADF"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14:paraId="3135C966" w14:textId="77777777" w:rsidR="00D3404B" w:rsidRPr="00D3404B" w:rsidRDefault="00D3404B" w:rsidP="00D3404B">
      <w:pPr>
        <w:rPr>
          <w:rFonts w:ascii="Times New Roman" w:hAnsi="Times New Roman" w:cs="Times New Roman"/>
          <w:sz w:val="28"/>
          <w:szCs w:val="28"/>
        </w:rPr>
      </w:pPr>
    </w:p>
    <w:p w14:paraId="777C2678" w14:textId="77777777" w:rsidR="00D3404B" w:rsidRPr="00D3404B" w:rsidRDefault="00D3404B" w:rsidP="00D3404B">
      <w:pPr>
        <w:pStyle w:val="1"/>
        <w:rPr>
          <w:rFonts w:ascii="Times New Roman" w:hAnsi="Times New Roman" w:cs="Times New Roman"/>
          <w:b w:val="0"/>
          <w:color w:val="auto"/>
          <w:sz w:val="28"/>
          <w:szCs w:val="28"/>
        </w:rPr>
      </w:pPr>
      <w:bookmarkStart w:id="11" w:name="sub_13"/>
      <w:r w:rsidRPr="00D3404B">
        <w:rPr>
          <w:rFonts w:ascii="Times New Roman" w:hAnsi="Times New Roman" w:cs="Times New Roman"/>
          <w:b w:val="0"/>
          <w:color w:val="auto"/>
          <w:sz w:val="28"/>
          <w:szCs w:val="28"/>
        </w:rPr>
        <w:lastRenderedPageBreak/>
        <w:t>13. Внутренний контроль и аудит</w:t>
      </w:r>
    </w:p>
    <w:bookmarkEnd w:id="11"/>
    <w:p w14:paraId="70DCB051" w14:textId="77777777" w:rsidR="00D3404B" w:rsidRPr="00D3404B" w:rsidRDefault="00D3404B" w:rsidP="00D3404B">
      <w:pPr>
        <w:rPr>
          <w:rFonts w:ascii="Times New Roman" w:hAnsi="Times New Roman" w:cs="Times New Roman"/>
          <w:sz w:val="28"/>
          <w:szCs w:val="28"/>
        </w:rPr>
      </w:pPr>
    </w:p>
    <w:p w14:paraId="5D6514D3"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13.1. </w:t>
      </w:r>
      <w:hyperlink r:id="rId15" w:history="1">
        <w:r w:rsidRPr="00D3404B">
          <w:rPr>
            <w:rStyle w:val="a4"/>
            <w:rFonts w:ascii="Times New Roman" w:hAnsi="Times New Roman"/>
            <w:color w:val="auto"/>
            <w:sz w:val="28"/>
            <w:szCs w:val="28"/>
          </w:rPr>
          <w:t>Федеральным законом</w:t>
        </w:r>
      </w:hyperlink>
      <w:r w:rsidRPr="00D3404B">
        <w:rPr>
          <w:rFonts w:ascii="Times New Roman" w:hAnsi="Times New Roman" w:cs="Times New Roman"/>
          <w:sz w:val="28"/>
          <w:szCs w:val="28"/>
        </w:rPr>
        <w:t xml:space="preserve"> от 6 декабря 2011 г. </w:t>
      </w:r>
      <w:r>
        <w:rPr>
          <w:rFonts w:ascii="Times New Roman" w:hAnsi="Times New Roman" w:cs="Times New Roman"/>
          <w:sz w:val="28"/>
          <w:szCs w:val="28"/>
        </w:rPr>
        <w:t>№</w:t>
      </w:r>
      <w:r w:rsidRPr="00D3404B">
        <w:rPr>
          <w:rFonts w:ascii="Times New Roman" w:hAnsi="Times New Roman" w:cs="Times New Roman"/>
          <w:sz w:val="28"/>
          <w:szCs w:val="28"/>
        </w:rPr>
        <w:t> 402-ФЗ "О бухгалтерском учете" установлена обязанность для всех организаций осуществлять внутренний контроль хозяйственных операций.</w:t>
      </w:r>
    </w:p>
    <w:p w14:paraId="09DCD72B"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14:paraId="78375167"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7D3AD2E0"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контроль документирования операций хозяйственной деятельности Организации;</w:t>
      </w:r>
    </w:p>
    <w:p w14:paraId="54B8E25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14:paraId="53CF42DF"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w:t>
      </w:r>
      <w:r w:rsidR="0073208D">
        <w:rPr>
          <w:rFonts w:ascii="Times New Roman" w:hAnsi="Times New Roman" w:cs="Times New Roman"/>
          <w:sz w:val="28"/>
          <w:szCs w:val="28"/>
        </w:rPr>
        <w:t>ранее установленного срока и т.</w:t>
      </w:r>
      <w:r w:rsidRPr="00D3404B">
        <w:rPr>
          <w:rFonts w:ascii="Times New Roman" w:hAnsi="Times New Roman" w:cs="Times New Roman"/>
          <w:sz w:val="28"/>
          <w:szCs w:val="28"/>
        </w:rPr>
        <w:t>д.</w:t>
      </w:r>
    </w:p>
    <w:p w14:paraId="5145521B"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6B6BC1A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оплата услуг, характер которых не определен либо вызывает сомнения;</w:t>
      </w:r>
    </w:p>
    <w:p w14:paraId="1FF025F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5AEC4A1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35E44A40"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закупки или продажи по ценам, значительно отличающимся от рыночных;</w:t>
      </w:r>
    </w:p>
    <w:p w14:paraId="12013B9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сомнительные платежи наличными.</w:t>
      </w:r>
    </w:p>
    <w:p w14:paraId="5456D3A2" w14:textId="77777777" w:rsidR="00D3404B" w:rsidRPr="00D3404B" w:rsidRDefault="00D3404B" w:rsidP="00D3404B">
      <w:pPr>
        <w:rPr>
          <w:rFonts w:ascii="Times New Roman" w:hAnsi="Times New Roman" w:cs="Times New Roman"/>
          <w:sz w:val="28"/>
          <w:szCs w:val="28"/>
        </w:rPr>
      </w:pPr>
    </w:p>
    <w:p w14:paraId="2201E344" w14:textId="77777777" w:rsidR="00D3404B" w:rsidRPr="00D3404B" w:rsidRDefault="00D3404B" w:rsidP="00D3404B">
      <w:pPr>
        <w:pStyle w:val="1"/>
        <w:rPr>
          <w:rFonts w:ascii="Times New Roman" w:hAnsi="Times New Roman" w:cs="Times New Roman"/>
          <w:b w:val="0"/>
          <w:color w:val="auto"/>
          <w:sz w:val="28"/>
          <w:szCs w:val="28"/>
        </w:rPr>
      </w:pPr>
      <w:bookmarkStart w:id="12" w:name="sub_14"/>
      <w:r w:rsidRPr="00D3404B">
        <w:rPr>
          <w:rFonts w:ascii="Times New Roman" w:hAnsi="Times New Roman" w:cs="Times New Roman"/>
          <w:b w:val="0"/>
          <w:color w:val="auto"/>
          <w:sz w:val="28"/>
          <w:szCs w:val="28"/>
        </w:rPr>
        <w:lastRenderedPageBreak/>
        <w:t>14. Меры по предупреждению коррупции при взаимодействии с организациями-контрагентами и в зависимых организациях</w:t>
      </w:r>
    </w:p>
    <w:bookmarkEnd w:id="12"/>
    <w:p w14:paraId="3D787362" w14:textId="77777777" w:rsidR="00D3404B" w:rsidRPr="00D3404B" w:rsidRDefault="00D3404B" w:rsidP="00D3404B">
      <w:pPr>
        <w:rPr>
          <w:rFonts w:ascii="Times New Roman" w:hAnsi="Times New Roman" w:cs="Times New Roman"/>
          <w:sz w:val="28"/>
          <w:szCs w:val="28"/>
        </w:rPr>
      </w:pPr>
    </w:p>
    <w:p w14:paraId="50EF3B9C"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14:paraId="04CEB4A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14:paraId="08F624FF" w14:textId="77777777" w:rsidR="00D3404B" w:rsidRPr="0073208D" w:rsidRDefault="00D3404B" w:rsidP="00D3404B">
      <w:pPr>
        <w:rPr>
          <w:rFonts w:ascii="Times New Roman" w:hAnsi="Times New Roman" w:cs="Times New Roman"/>
          <w:spacing w:val="-2"/>
          <w:sz w:val="28"/>
          <w:szCs w:val="28"/>
        </w:rPr>
      </w:pPr>
      <w:r w:rsidRPr="0073208D">
        <w:rPr>
          <w:rFonts w:ascii="Times New Roman" w:hAnsi="Times New Roman" w:cs="Times New Roman"/>
          <w:spacing w:val="-2"/>
          <w:sz w:val="28"/>
          <w:szCs w:val="28"/>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14:paraId="65F5FD70" w14:textId="77777777" w:rsidR="00D3404B" w:rsidRPr="0073208D" w:rsidRDefault="00D3404B" w:rsidP="00D3404B">
      <w:pPr>
        <w:rPr>
          <w:rFonts w:ascii="Times New Roman" w:hAnsi="Times New Roman" w:cs="Times New Roman"/>
          <w:spacing w:val="-2"/>
          <w:sz w:val="28"/>
          <w:szCs w:val="28"/>
        </w:rPr>
      </w:pPr>
      <w:r w:rsidRPr="0073208D">
        <w:rPr>
          <w:rFonts w:ascii="Times New Roman" w:hAnsi="Times New Roman" w:cs="Times New Roman"/>
          <w:spacing w:val="-2"/>
          <w:sz w:val="28"/>
          <w:szCs w:val="28"/>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14:paraId="2908915F" w14:textId="77777777" w:rsidR="00D3404B" w:rsidRPr="00D3404B" w:rsidRDefault="00D3404B" w:rsidP="00D3404B">
      <w:pPr>
        <w:rPr>
          <w:rFonts w:ascii="Times New Roman" w:hAnsi="Times New Roman" w:cs="Times New Roman"/>
          <w:sz w:val="28"/>
          <w:szCs w:val="28"/>
        </w:rPr>
      </w:pPr>
    </w:p>
    <w:p w14:paraId="48BDC1A1" w14:textId="77777777" w:rsidR="00D3404B" w:rsidRPr="00D3404B" w:rsidRDefault="00D3404B" w:rsidP="00D3404B">
      <w:pPr>
        <w:pStyle w:val="1"/>
        <w:rPr>
          <w:rFonts w:ascii="Times New Roman" w:hAnsi="Times New Roman" w:cs="Times New Roman"/>
          <w:b w:val="0"/>
          <w:color w:val="auto"/>
          <w:sz w:val="28"/>
          <w:szCs w:val="28"/>
        </w:rPr>
      </w:pPr>
      <w:bookmarkStart w:id="13" w:name="sub_15"/>
      <w:r w:rsidRPr="00D3404B">
        <w:rPr>
          <w:rFonts w:ascii="Times New Roman" w:hAnsi="Times New Roman" w:cs="Times New Roman"/>
          <w:b w:val="0"/>
          <w:color w:val="auto"/>
          <w:sz w:val="28"/>
          <w:szCs w:val="28"/>
        </w:rPr>
        <w:t>15. Сотрудничество с правоохранительными органами в сфере противодействия коррупции</w:t>
      </w:r>
    </w:p>
    <w:bookmarkEnd w:id="13"/>
    <w:p w14:paraId="32BA0858" w14:textId="77777777" w:rsidR="00D3404B" w:rsidRPr="00D3404B" w:rsidRDefault="00D3404B" w:rsidP="00D3404B">
      <w:pPr>
        <w:rPr>
          <w:rFonts w:ascii="Times New Roman" w:hAnsi="Times New Roman" w:cs="Times New Roman"/>
          <w:sz w:val="28"/>
          <w:szCs w:val="28"/>
        </w:rPr>
      </w:pPr>
    </w:p>
    <w:p w14:paraId="25DEDD0E"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14:paraId="71D327B1"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15.2. Организация принимает на себя публичное обязательство сообщать в </w:t>
      </w:r>
      <w:r w:rsidRPr="00D3404B">
        <w:rPr>
          <w:rFonts w:ascii="Times New Roman" w:hAnsi="Times New Roman" w:cs="Times New Roman"/>
          <w:sz w:val="28"/>
          <w:szCs w:val="28"/>
        </w:rPr>
        <w:lastRenderedPageBreak/>
        <w:t>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14:paraId="4CA6A7B0"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307BE47A"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15.4. Сотрудничество с правоохранительными органами также проявляется в форме:</w:t>
      </w:r>
    </w:p>
    <w:p w14:paraId="1BF8F87C"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3961708F"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6A27EAAC"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14:paraId="1862C8B0"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20B9D99D" w14:textId="77777777" w:rsidR="00D3404B" w:rsidRPr="00D3404B" w:rsidRDefault="00D3404B" w:rsidP="00D3404B">
      <w:pPr>
        <w:rPr>
          <w:rFonts w:ascii="Times New Roman" w:hAnsi="Times New Roman" w:cs="Times New Roman"/>
          <w:sz w:val="28"/>
          <w:szCs w:val="28"/>
        </w:rPr>
      </w:pPr>
    </w:p>
    <w:p w14:paraId="14DE0F10" w14:textId="77777777" w:rsidR="00D3404B" w:rsidRPr="00D3404B" w:rsidRDefault="00D3404B" w:rsidP="00D3404B">
      <w:pPr>
        <w:pStyle w:val="1"/>
        <w:rPr>
          <w:rFonts w:ascii="Times New Roman" w:hAnsi="Times New Roman" w:cs="Times New Roman"/>
          <w:b w:val="0"/>
          <w:color w:val="auto"/>
          <w:sz w:val="28"/>
          <w:szCs w:val="28"/>
        </w:rPr>
      </w:pPr>
      <w:bookmarkStart w:id="14" w:name="sub_16"/>
      <w:r w:rsidRPr="00D3404B">
        <w:rPr>
          <w:rFonts w:ascii="Times New Roman" w:hAnsi="Times New Roman" w:cs="Times New Roman"/>
          <w:b w:val="0"/>
          <w:color w:val="auto"/>
          <w:sz w:val="28"/>
          <w:szCs w:val="28"/>
        </w:rPr>
        <w:t>16. Ответственность сотрудников за несоблюдение требований антикоррупционной политики</w:t>
      </w:r>
    </w:p>
    <w:bookmarkEnd w:id="14"/>
    <w:p w14:paraId="25F4A70A" w14:textId="77777777" w:rsidR="00D3404B" w:rsidRPr="00D3404B" w:rsidRDefault="00D3404B" w:rsidP="00D3404B">
      <w:pPr>
        <w:rPr>
          <w:rFonts w:ascii="Times New Roman" w:hAnsi="Times New Roman" w:cs="Times New Roman"/>
          <w:sz w:val="28"/>
          <w:szCs w:val="28"/>
        </w:rPr>
      </w:pPr>
    </w:p>
    <w:p w14:paraId="35B8F663"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16.1. Организация и все ее сотрудники должны соблюдать нормы действующего антикоррупционного законодательства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в том числе </w:t>
      </w:r>
      <w:hyperlink r:id="rId16" w:history="1">
        <w:r w:rsidRPr="00D3404B">
          <w:rPr>
            <w:rStyle w:val="a4"/>
            <w:rFonts w:ascii="Times New Roman" w:hAnsi="Times New Roman"/>
            <w:color w:val="auto"/>
            <w:sz w:val="28"/>
            <w:szCs w:val="28"/>
          </w:rPr>
          <w:t>Уголовного кодекса</w:t>
        </w:r>
      </w:hyperlink>
      <w:r w:rsidRPr="00D3404B">
        <w:rPr>
          <w:rFonts w:ascii="Times New Roman" w:hAnsi="Times New Roman" w:cs="Times New Roman"/>
          <w:sz w:val="28"/>
          <w:szCs w:val="28"/>
        </w:rPr>
        <w:t xml:space="preserve">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xml:space="preserve">, </w:t>
      </w:r>
      <w:hyperlink r:id="rId17" w:history="1">
        <w:r w:rsidRPr="00D3404B">
          <w:rPr>
            <w:rStyle w:val="a4"/>
            <w:rFonts w:ascii="Times New Roman" w:hAnsi="Times New Roman"/>
            <w:color w:val="auto"/>
            <w:sz w:val="28"/>
            <w:szCs w:val="28"/>
          </w:rPr>
          <w:t>Кодекса</w:t>
        </w:r>
      </w:hyperlink>
      <w:r w:rsidRPr="00D3404B">
        <w:rPr>
          <w:rFonts w:ascii="Times New Roman" w:hAnsi="Times New Roman" w:cs="Times New Roman"/>
          <w:sz w:val="28"/>
          <w:szCs w:val="28"/>
        </w:rPr>
        <w:t xml:space="preserve"> Российской Федерации об административных правонарушениях, </w:t>
      </w:r>
      <w:hyperlink r:id="rId18" w:history="1">
        <w:r w:rsidRPr="00D3404B">
          <w:rPr>
            <w:rStyle w:val="a4"/>
            <w:rFonts w:ascii="Times New Roman" w:hAnsi="Times New Roman"/>
            <w:color w:val="auto"/>
            <w:sz w:val="28"/>
            <w:szCs w:val="28"/>
          </w:rPr>
          <w:t>Федерального закона</w:t>
        </w:r>
      </w:hyperlink>
      <w:r w:rsidRPr="00D3404B">
        <w:rPr>
          <w:rFonts w:ascii="Times New Roman" w:hAnsi="Times New Roman" w:cs="Times New Roman"/>
          <w:sz w:val="28"/>
          <w:szCs w:val="28"/>
        </w:rPr>
        <w:t xml:space="preserve"> от 25 декабря 2008 г. </w:t>
      </w:r>
      <w:r>
        <w:rPr>
          <w:rFonts w:ascii="Times New Roman" w:hAnsi="Times New Roman" w:cs="Times New Roman"/>
          <w:sz w:val="28"/>
          <w:szCs w:val="28"/>
        </w:rPr>
        <w:t>№</w:t>
      </w:r>
      <w:r w:rsidRPr="00D3404B">
        <w:rPr>
          <w:rFonts w:ascii="Times New Roman" w:hAnsi="Times New Roman" w:cs="Times New Roman"/>
          <w:sz w:val="28"/>
          <w:szCs w:val="28"/>
        </w:rPr>
        <w:t> 273-ФЗ "О</w:t>
      </w:r>
      <w:r w:rsidR="00241088">
        <w:rPr>
          <w:rFonts w:ascii="Times New Roman" w:hAnsi="Times New Roman" w:cs="Times New Roman"/>
          <w:sz w:val="28"/>
          <w:szCs w:val="28"/>
        </w:rPr>
        <w:t> </w:t>
      </w:r>
      <w:r w:rsidRPr="00D3404B">
        <w:rPr>
          <w:rFonts w:ascii="Times New Roman" w:hAnsi="Times New Roman" w:cs="Times New Roman"/>
          <w:sz w:val="28"/>
          <w:szCs w:val="28"/>
        </w:rPr>
        <w:t>противодействии коррупции".</w:t>
      </w:r>
    </w:p>
    <w:p w14:paraId="13D0FFF2"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 xml:space="preserve">16.2. Все работники Организации вне зависимости от занимаемой должности несут ответственность, предусмотренную действующим законодательством </w:t>
      </w:r>
      <w:r w:rsidR="00B96EF3" w:rsidRPr="00B96EF3">
        <w:rPr>
          <w:rFonts w:ascii="Times New Roman" w:hAnsi="Times New Roman" w:cs="Times New Roman"/>
          <w:sz w:val="28"/>
          <w:szCs w:val="28"/>
        </w:rPr>
        <w:t>Российской Федерации</w:t>
      </w:r>
      <w:r w:rsidRPr="00D3404B">
        <w:rPr>
          <w:rFonts w:ascii="Times New Roman" w:hAnsi="Times New Roman" w:cs="Times New Roman"/>
          <w:sz w:val="28"/>
          <w:szCs w:val="28"/>
        </w:rPr>
        <w:t>, за соблюдение принципов и требований настоящей Политики.</w:t>
      </w:r>
    </w:p>
    <w:p w14:paraId="53F7A16F" w14:textId="77777777" w:rsid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16.3. Лица, виновные в нарушении требований настоящей Политики, могут быть привлечены к дисциплинарной, административной, гражданско-право</w:t>
      </w:r>
      <w:r w:rsidR="0073208D">
        <w:rPr>
          <w:rFonts w:ascii="Times New Roman" w:hAnsi="Times New Roman" w:cs="Times New Roman"/>
          <w:sz w:val="28"/>
          <w:szCs w:val="28"/>
        </w:rPr>
        <w:t>вой и уголовной ответственности.</w:t>
      </w:r>
    </w:p>
    <w:p w14:paraId="5DF8F3D8" w14:textId="77777777" w:rsidR="0073208D" w:rsidRPr="008118E8" w:rsidRDefault="0073208D" w:rsidP="00D3404B">
      <w:pPr>
        <w:rPr>
          <w:rFonts w:ascii="Times New Roman" w:hAnsi="Times New Roman" w:cs="Times New Roman"/>
          <w:sz w:val="28"/>
          <w:szCs w:val="28"/>
        </w:rPr>
      </w:pPr>
    </w:p>
    <w:p w14:paraId="32AF7B1D" w14:textId="77777777" w:rsidR="00D3404B" w:rsidRPr="00D3404B" w:rsidRDefault="00D3404B" w:rsidP="00D3404B">
      <w:pPr>
        <w:pStyle w:val="1"/>
        <w:rPr>
          <w:rFonts w:ascii="Times New Roman" w:hAnsi="Times New Roman" w:cs="Times New Roman"/>
          <w:b w:val="0"/>
          <w:color w:val="auto"/>
          <w:sz w:val="28"/>
          <w:szCs w:val="28"/>
        </w:rPr>
      </w:pPr>
      <w:bookmarkStart w:id="15" w:name="sub_17"/>
      <w:r w:rsidRPr="00D3404B">
        <w:rPr>
          <w:rFonts w:ascii="Times New Roman" w:hAnsi="Times New Roman" w:cs="Times New Roman"/>
          <w:b w:val="0"/>
          <w:color w:val="auto"/>
          <w:sz w:val="28"/>
          <w:szCs w:val="28"/>
        </w:rPr>
        <w:lastRenderedPageBreak/>
        <w:t>17. Порядок пересмотра и внесения изменений в антикоррупционную политику организации</w:t>
      </w:r>
    </w:p>
    <w:bookmarkEnd w:id="15"/>
    <w:p w14:paraId="1112D29E" w14:textId="77777777" w:rsidR="00D3404B" w:rsidRPr="008118E8" w:rsidRDefault="00D3404B" w:rsidP="00D3404B">
      <w:pPr>
        <w:rPr>
          <w:rFonts w:ascii="Times New Roman" w:hAnsi="Times New Roman" w:cs="Times New Roman"/>
        </w:rPr>
      </w:pPr>
    </w:p>
    <w:p w14:paraId="1A26AB07" w14:textId="77777777" w:rsidR="00D3404B" w:rsidRPr="00D3404B" w:rsidRDefault="00D3404B" w:rsidP="00D3404B">
      <w:pPr>
        <w:rPr>
          <w:rFonts w:ascii="Times New Roman" w:hAnsi="Times New Roman" w:cs="Times New Roman"/>
          <w:sz w:val="28"/>
          <w:szCs w:val="28"/>
        </w:rPr>
      </w:pPr>
      <w:r w:rsidRPr="00D3404B">
        <w:rPr>
          <w:rFonts w:ascii="Times New Roman" w:hAnsi="Times New Roman" w:cs="Times New Roman"/>
          <w:sz w:val="28"/>
          <w:szCs w:val="28"/>
        </w:rPr>
        <w:t>17.1. Организация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sidRPr="00D3404B">
        <w:rPr>
          <w:rStyle w:val="a3"/>
          <w:rFonts w:ascii="Times New Roman" w:hAnsi="Times New Roman" w:cs="Times New Roman"/>
          <w:b w:val="0"/>
          <w:color w:val="auto"/>
          <w:sz w:val="28"/>
          <w:szCs w:val="28"/>
        </w:rPr>
        <w:t>наименование должности руководителя</w:t>
      </w:r>
      <w:r w:rsidRPr="00D3404B">
        <w:rPr>
          <w:rFonts w:ascii="Times New Roman" w:hAnsi="Times New Roman" w:cs="Times New Roman"/>
          <w:sz w:val="28"/>
          <w:szCs w:val="28"/>
        </w:rPr>
        <w:t>] соответствующий отчет, на основании которого в настоящую Политику могут быть внесены изменения и дополнения.</w:t>
      </w:r>
    </w:p>
    <w:p w14:paraId="587BE4C9" w14:textId="77777777" w:rsidR="00D3404B" w:rsidRPr="00A72119" w:rsidRDefault="00D3404B" w:rsidP="00184F8B">
      <w:pPr>
        <w:rPr>
          <w:rFonts w:ascii="Times New Roman" w:hAnsi="Times New Roman" w:cs="Times New Roman"/>
          <w:sz w:val="28"/>
          <w:szCs w:val="28"/>
        </w:rPr>
      </w:pPr>
      <w:r w:rsidRPr="00D3404B">
        <w:rPr>
          <w:rFonts w:ascii="Times New Roman" w:hAnsi="Times New Roman" w:cs="Times New Roman"/>
          <w:sz w:val="28"/>
          <w:szCs w:val="28"/>
        </w:rPr>
        <w:t xml:space="preserve">17.2. Пересмотр принятой Антикоррупционной политики может проводиться в случае внесения соответствующих изменений в действующее законодательство </w:t>
      </w:r>
      <w:r w:rsidR="00B96EF3" w:rsidRPr="00B96EF3">
        <w:rPr>
          <w:rFonts w:ascii="Times New Roman" w:hAnsi="Times New Roman" w:cs="Times New Roman"/>
          <w:sz w:val="28"/>
          <w:szCs w:val="28"/>
        </w:rPr>
        <w:t>Российской Федерации</w:t>
      </w:r>
      <w:r w:rsidR="00184F8B">
        <w:rPr>
          <w:rFonts w:ascii="Times New Roman" w:hAnsi="Times New Roman" w:cs="Times New Roman"/>
          <w:sz w:val="28"/>
          <w:szCs w:val="28"/>
        </w:rPr>
        <w:t>.</w:t>
      </w:r>
    </w:p>
    <w:sectPr w:rsidR="00D3404B" w:rsidRPr="00A72119" w:rsidSect="00274BFC">
      <w:headerReference w:type="default" r:id="rId19"/>
      <w:footerReference w:type="default" r:id="rId20"/>
      <w:pgSz w:w="11900" w:h="16800"/>
      <w:pgMar w:top="1134" w:right="985" w:bottom="1134" w:left="709"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AB84" w14:textId="77777777" w:rsidR="006B01B3" w:rsidRDefault="006B01B3" w:rsidP="00A72119">
      <w:r>
        <w:separator/>
      </w:r>
    </w:p>
  </w:endnote>
  <w:endnote w:type="continuationSeparator" w:id="0">
    <w:p w14:paraId="74FCA462" w14:textId="77777777" w:rsidR="006B01B3" w:rsidRDefault="006B01B3" w:rsidP="00A7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9288" w14:textId="77777777" w:rsidR="00CC6D35" w:rsidRDefault="00DE4FB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04AF" w14:textId="77777777" w:rsidR="006B01B3" w:rsidRDefault="006B01B3" w:rsidP="00A72119">
      <w:r>
        <w:separator/>
      </w:r>
    </w:p>
  </w:footnote>
  <w:footnote w:type="continuationSeparator" w:id="0">
    <w:p w14:paraId="125F02C9" w14:textId="77777777" w:rsidR="006B01B3" w:rsidRDefault="006B01B3" w:rsidP="00A72119">
      <w:r>
        <w:continuationSeparator/>
      </w:r>
    </w:p>
  </w:footnote>
  <w:footnote w:id="1">
    <w:p w14:paraId="4B0A9CE6" w14:textId="77777777" w:rsidR="00DB38AB" w:rsidRDefault="00DB38AB">
      <w:pPr>
        <w:pStyle w:val="af0"/>
      </w:pPr>
      <w:r>
        <w:rPr>
          <w:rStyle w:val="af2"/>
        </w:rPr>
        <w:footnoteRef/>
      </w:r>
      <w:r>
        <w:t xml:space="preserve"> </w:t>
      </w:r>
      <w:r w:rsidRPr="00DB38AB">
        <w:t>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footnote>
  <w:footnote w:id="2">
    <w:p w14:paraId="7131FD9E" w14:textId="77777777" w:rsidR="006F01D8" w:rsidRDefault="006F01D8">
      <w:pPr>
        <w:pStyle w:val="af0"/>
      </w:pPr>
      <w:r>
        <w:rPr>
          <w:rStyle w:val="af2"/>
        </w:rPr>
        <w:footnoteRef/>
      </w:r>
      <w:r>
        <w:t xml:space="preserve"> </w:t>
      </w:r>
      <w:r w:rsidRPr="006F01D8">
        <w:t>При разработке положения о структурном подразделении, ответственном за предупреждение коррупции, организации могут руководствоваться Примерным положением о подразделении по профилактике коррупционных и иных правонарушений государственной корпорации (компании), публично-правовой компании, размещенным на официальном сайте Минтруда России и доступным по ссылке: https://rosmintrud.ru/ministry/programms/anticorruption/015/1. Вместе с тем следует учитывать, что при подготовке указанных материалов принимались во внимание особые запреты, ограничения, требования и обязанности,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footnote>
  <w:footnote w:id="3">
    <w:p w14:paraId="25DB7CFA" w14:textId="77777777" w:rsidR="00FA003A" w:rsidRDefault="00FA003A">
      <w:pPr>
        <w:pStyle w:val="af0"/>
      </w:pPr>
      <w:r>
        <w:rPr>
          <w:rStyle w:val="af2"/>
        </w:rPr>
        <w:footnoteRef/>
      </w:r>
      <w:r>
        <w:t xml:space="preserve"> </w:t>
      </w:r>
      <w:r w:rsidRPr="00FA003A">
        <w:t>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footnote>
  <w:footnote w:id="4">
    <w:p w14:paraId="70564FEB" w14:textId="77777777" w:rsidR="00D31FF9" w:rsidRDefault="00D31FF9">
      <w:pPr>
        <w:pStyle w:val="af0"/>
      </w:pPr>
      <w:r>
        <w:rPr>
          <w:rStyle w:val="af2"/>
        </w:rPr>
        <w:footnoteRef/>
      </w:r>
      <w:r>
        <w:t xml:space="preserve"> </w:t>
      </w:r>
      <w:r w:rsidRPr="00D31FF9">
        <w:t>В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Конвенции ОЭСР по борьбе с подкупом иностранных должностных лиц при осуществлении международных коммерческих сделок от 21 ноября 1997 г. по фазе № 2, Минтрудом России подготовлены примерные перечни основных вопросов, рекомендуемых к освоению в рамках дополнительных профессиональных программ антикоррупционной тематики, размещенные на официальном сайте по ссылке: https://rosmintrud.ru/ministry/programms/anticorruption/017.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070118"/>
      <w:docPartObj>
        <w:docPartGallery w:val="Page Numbers (Top of Page)"/>
        <w:docPartUnique/>
      </w:docPartObj>
    </w:sdtPr>
    <w:sdtContent>
      <w:p w14:paraId="767EF5A1" w14:textId="77777777" w:rsidR="00570F6D" w:rsidRDefault="00570F6D">
        <w:pPr>
          <w:pStyle w:val="a8"/>
          <w:jc w:val="center"/>
        </w:pPr>
        <w:r>
          <w:fldChar w:fldCharType="begin"/>
        </w:r>
        <w:r>
          <w:instrText>PAGE   \* MERGEFORMAT</w:instrText>
        </w:r>
        <w:r>
          <w:fldChar w:fldCharType="separate"/>
        </w:r>
        <w:r w:rsidR="001E1275">
          <w:rPr>
            <w:noProof/>
          </w:rPr>
          <w:t>2</w:t>
        </w:r>
        <w:r>
          <w:fldChar w:fldCharType="end"/>
        </w:r>
      </w:p>
    </w:sdtContent>
  </w:sdt>
  <w:p w14:paraId="7FA20883" w14:textId="77777777" w:rsidR="00570F6D" w:rsidRDefault="00570F6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CF"/>
    <w:rsid w:val="00053E13"/>
    <w:rsid w:val="000642F5"/>
    <w:rsid w:val="00075A19"/>
    <w:rsid w:val="000B1E22"/>
    <w:rsid w:val="000C4186"/>
    <w:rsid w:val="000D05AA"/>
    <w:rsid w:val="001004E7"/>
    <w:rsid w:val="00127398"/>
    <w:rsid w:val="00171312"/>
    <w:rsid w:val="00184F8B"/>
    <w:rsid w:val="001E1275"/>
    <w:rsid w:val="00222918"/>
    <w:rsid w:val="00241088"/>
    <w:rsid w:val="00274BFC"/>
    <w:rsid w:val="00293ED3"/>
    <w:rsid w:val="00296742"/>
    <w:rsid w:val="002E3258"/>
    <w:rsid w:val="00313B01"/>
    <w:rsid w:val="0032564F"/>
    <w:rsid w:val="0046115A"/>
    <w:rsid w:val="004919D4"/>
    <w:rsid w:val="0052144A"/>
    <w:rsid w:val="00560035"/>
    <w:rsid w:val="00570F6D"/>
    <w:rsid w:val="005863F9"/>
    <w:rsid w:val="00595D39"/>
    <w:rsid w:val="005A225F"/>
    <w:rsid w:val="005B4199"/>
    <w:rsid w:val="005C26A2"/>
    <w:rsid w:val="006B01B3"/>
    <w:rsid w:val="006D1BB2"/>
    <w:rsid w:val="006E7006"/>
    <w:rsid w:val="006F01D8"/>
    <w:rsid w:val="006F66A0"/>
    <w:rsid w:val="0073054B"/>
    <w:rsid w:val="0073208D"/>
    <w:rsid w:val="007763F3"/>
    <w:rsid w:val="007C60A3"/>
    <w:rsid w:val="007D0C7F"/>
    <w:rsid w:val="007E64C9"/>
    <w:rsid w:val="008118E8"/>
    <w:rsid w:val="008307A0"/>
    <w:rsid w:val="00843247"/>
    <w:rsid w:val="0090246E"/>
    <w:rsid w:val="009509B1"/>
    <w:rsid w:val="00976420"/>
    <w:rsid w:val="00A00A54"/>
    <w:rsid w:val="00A2362B"/>
    <w:rsid w:val="00A24614"/>
    <w:rsid w:val="00A3423E"/>
    <w:rsid w:val="00A72119"/>
    <w:rsid w:val="00AB5332"/>
    <w:rsid w:val="00AC6CCF"/>
    <w:rsid w:val="00B2435D"/>
    <w:rsid w:val="00B7367F"/>
    <w:rsid w:val="00B96EF3"/>
    <w:rsid w:val="00BD10B9"/>
    <w:rsid w:val="00C60423"/>
    <w:rsid w:val="00CC6D35"/>
    <w:rsid w:val="00CE21D6"/>
    <w:rsid w:val="00D31FF9"/>
    <w:rsid w:val="00D3404B"/>
    <w:rsid w:val="00D512FC"/>
    <w:rsid w:val="00D650CD"/>
    <w:rsid w:val="00DB38AB"/>
    <w:rsid w:val="00DD094D"/>
    <w:rsid w:val="00DE4FBD"/>
    <w:rsid w:val="00E61F8A"/>
    <w:rsid w:val="00F20680"/>
    <w:rsid w:val="00FA003A"/>
    <w:rsid w:val="00FB0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D06F"/>
  <w15:docId w15:val="{A98B604D-FD32-4514-B072-1AABA531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11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7211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11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72119"/>
    <w:rPr>
      <w:b/>
      <w:color w:val="26282F"/>
    </w:rPr>
  </w:style>
  <w:style w:type="character" w:customStyle="1" w:styleId="a4">
    <w:name w:val="Гипертекстовая ссылка"/>
    <w:basedOn w:val="a3"/>
    <w:uiPriority w:val="99"/>
    <w:rsid w:val="00A72119"/>
    <w:rPr>
      <w:rFonts w:cs="Times New Roman"/>
      <w:b w:val="0"/>
      <w:color w:val="106BBE"/>
    </w:rPr>
  </w:style>
  <w:style w:type="paragraph" w:customStyle="1" w:styleId="a5">
    <w:name w:val="Комментарий"/>
    <w:basedOn w:val="a"/>
    <w:next w:val="a"/>
    <w:uiPriority w:val="99"/>
    <w:rsid w:val="00A72119"/>
    <w:pPr>
      <w:spacing w:before="75"/>
      <w:ind w:left="170" w:firstLine="0"/>
    </w:pPr>
    <w:rPr>
      <w:color w:val="353842"/>
    </w:rPr>
  </w:style>
  <w:style w:type="paragraph" w:customStyle="1" w:styleId="a6">
    <w:name w:val="Нормальный (таблица)"/>
    <w:basedOn w:val="a"/>
    <w:next w:val="a"/>
    <w:uiPriority w:val="99"/>
    <w:rsid w:val="00A72119"/>
    <w:pPr>
      <w:ind w:firstLine="0"/>
    </w:pPr>
  </w:style>
  <w:style w:type="paragraph" w:customStyle="1" w:styleId="a7">
    <w:name w:val="Прижатый влево"/>
    <w:basedOn w:val="a"/>
    <w:next w:val="a"/>
    <w:uiPriority w:val="99"/>
    <w:rsid w:val="00A72119"/>
    <w:pPr>
      <w:ind w:firstLine="0"/>
      <w:jc w:val="left"/>
    </w:pPr>
  </w:style>
  <w:style w:type="paragraph" w:styleId="a8">
    <w:name w:val="header"/>
    <w:basedOn w:val="a"/>
    <w:link w:val="a9"/>
    <w:uiPriority w:val="99"/>
    <w:unhideWhenUsed/>
    <w:rsid w:val="00A72119"/>
    <w:pPr>
      <w:tabs>
        <w:tab w:val="center" w:pos="4677"/>
        <w:tab w:val="right" w:pos="9355"/>
      </w:tabs>
    </w:pPr>
  </w:style>
  <w:style w:type="character" w:customStyle="1" w:styleId="a9">
    <w:name w:val="Верхний колонтитул Знак"/>
    <w:basedOn w:val="a0"/>
    <w:link w:val="a8"/>
    <w:uiPriority w:val="99"/>
    <w:rsid w:val="00A72119"/>
    <w:rPr>
      <w:rFonts w:ascii="Times New Roman CYR" w:eastAsiaTheme="minorEastAsia" w:hAnsi="Times New Roman CYR" w:cs="Times New Roman CYR"/>
      <w:sz w:val="24"/>
      <w:szCs w:val="24"/>
      <w:lang w:eastAsia="ru-RU"/>
    </w:rPr>
  </w:style>
  <w:style w:type="paragraph" w:styleId="aa">
    <w:name w:val="footer"/>
    <w:basedOn w:val="a"/>
    <w:link w:val="ab"/>
    <w:uiPriority w:val="99"/>
    <w:unhideWhenUsed/>
    <w:rsid w:val="00A72119"/>
    <w:pPr>
      <w:tabs>
        <w:tab w:val="center" w:pos="4677"/>
        <w:tab w:val="right" w:pos="9355"/>
      </w:tabs>
    </w:pPr>
  </w:style>
  <w:style w:type="character" w:customStyle="1" w:styleId="ab">
    <w:name w:val="Нижний колонтитул Знак"/>
    <w:basedOn w:val="a0"/>
    <w:link w:val="aa"/>
    <w:uiPriority w:val="99"/>
    <w:rsid w:val="00A72119"/>
    <w:rPr>
      <w:rFonts w:ascii="Times New Roman CYR" w:eastAsiaTheme="minorEastAsia" w:hAnsi="Times New Roman CYR" w:cs="Times New Roman CYR"/>
      <w:sz w:val="24"/>
      <w:szCs w:val="24"/>
      <w:lang w:eastAsia="ru-RU"/>
    </w:rPr>
  </w:style>
  <w:style w:type="character" w:styleId="ac">
    <w:name w:val="Hyperlink"/>
    <w:basedOn w:val="a0"/>
    <w:uiPriority w:val="99"/>
    <w:unhideWhenUsed/>
    <w:rsid w:val="00A72119"/>
    <w:rPr>
      <w:color w:val="0563C1" w:themeColor="hyperlink"/>
      <w:u w:val="single"/>
    </w:rPr>
  </w:style>
  <w:style w:type="paragraph" w:styleId="ad">
    <w:name w:val="List Paragraph"/>
    <w:basedOn w:val="a"/>
    <w:uiPriority w:val="34"/>
    <w:qFormat/>
    <w:rsid w:val="00D3404B"/>
    <w:pPr>
      <w:ind w:left="720"/>
      <w:contextualSpacing/>
    </w:pPr>
  </w:style>
  <w:style w:type="paragraph" w:styleId="ae">
    <w:name w:val="Balloon Text"/>
    <w:basedOn w:val="a"/>
    <w:link w:val="af"/>
    <w:uiPriority w:val="99"/>
    <w:semiHidden/>
    <w:unhideWhenUsed/>
    <w:rsid w:val="00FB0713"/>
    <w:rPr>
      <w:rFonts w:ascii="Segoe UI" w:hAnsi="Segoe UI" w:cs="Segoe UI"/>
      <w:sz w:val="18"/>
      <w:szCs w:val="18"/>
    </w:rPr>
  </w:style>
  <w:style w:type="character" w:customStyle="1" w:styleId="af">
    <w:name w:val="Текст выноски Знак"/>
    <w:basedOn w:val="a0"/>
    <w:link w:val="ae"/>
    <w:uiPriority w:val="99"/>
    <w:semiHidden/>
    <w:rsid w:val="00FB0713"/>
    <w:rPr>
      <w:rFonts w:ascii="Segoe UI" w:eastAsiaTheme="minorEastAsia" w:hAnsi="Segoe UI" w:cs="Segoe UI"/>
      <w:sz w:val="18"/>
      <w:szCs w:val="18"/>
      <w:lang w:eastAsia="ru-RU"/>
    </w:rPr>
  </w:style>
  <w:style w:type="paragraph" w:styleId="af0">
    <w:name w:val="footnote text"/>
    <w:basedOn w:val="a"/>
    <w:link w:val="af1"/>
    <w:uiPriority w:val="99"/>
    <w:semiHidden/>
    <w:unhideWhenUsed/>
    <w:rsid w:val="00CE21D6"/>
    <w:rPr>
      <w:sz w:val="20"/>
      <w:szCs w:val="20"/>
    </w:rPr>
  </w:style>
  <w:style w:type="character" w:customStyle="1" w:styleId="af1">
    <w:name w:val="Текст сноски Знак"/>
    <w:basedOn w:val="a0"/>
    <w:link w:val="af0"/>
    <w:uiPriority w:val="99"/>
    <w:semiHidden/>
    <w:rsid w:val="00CE21D6"/>
    <w:rPr>
      <w:rFonts w:ascii="Times New Roman CYR" w:eastAsiaTheme="minorEastAsia" w:hAnsi="Times New Roman CYR" w:cs="Times New Roman CYR"/>
      <w:sz w:val="20"/>
      <w:szCs w:val="20"/>
      <w:lang w:eastAsia="ru-RU"/>
    </w:rPr>
  </w:style>
  <w:style w:type="character" w:styleId="af2">
    <w:name w:val="footnote reference"/>
    <w:basedOn w:val="a0"/>
    <w:uiPriority w:val="99"/>
    <w:semiHidden/>
    <w:unhideWhenUsed/>
    <w:rsid w:val="00CE2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64203/101" TargetMode="External"/><Relationship Id="rId13" Type="http://schemas.openxmlformats.org/officeDocument/2006/relationships/hyperlink" Target="http://mobileonline.garant.ru/document/redirect/12164203/705" TargetMode="External"/><Relationship Id="rId18" Type="http://schemas.openxmlformats.org/officeDocument/2006/relationships/hyperlink" Target="http://mobileonline.garant.ru/document/redirect/12164203/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mobileonline.garant.ru/document/redirect/10103000/0" TargetMode="External"/><Relationship Id="rId17" Type="http://schemas.openxmlformats.org/officeDocument/2006/relationships/hyperlink" Target="http://mobileonline.garant.ru/document/redirect/12125267/0" TargetMode="External"/><Relationship Id="rId2" Type="http://schemas.openxmlformats.org/officeDocument/2006/relationships/styles" Target="styles.xml"/><Relationship Id="rId16" Type="http://schemas.openxmlformats.org/officeDocument/2006/relationships/hyperlink" Target="http://mobileonline.garant.ru/document/redirect/10108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document/redirect/12164203/3" TargetMode="External"/><Relationship Id="rId5" Type="http://schemas.openxmlformats.org/officeDocument/2006/relationships/footnotes" Target="footnotes.xml"/><Relationship Id="rId15" Type="http://schemas.openxmlformats.org/officeDocument/2006/relationships/hyperlink" Target="http://mobileonline.garant.ru/document/redirect/70103036/0" TargetMode="External"/><Relationship Id="rId10" Type="http://schemas.openxmlformats.org/officeDocument/2006/relationships/hyperlink" Target="http://mobileonline.garant.ru/document/redirect/10108000/2040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document/redirect/12164203/102" TargetMode="External"/><Relationship Id="rId14" Type="http://schemas.openxmlformats.org/officeDocument/2006/relationships/hyperlink" Target="http://mobileonline.garant.ru/document/redirect/1216420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E6603-1268-47E6-940A-00AB9A41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4892</Words>
  <Characters>27889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Виктор Викторович</dc:creator>
  <cp:lastModifiedBy>user</cp:lastModifiedBy>
  <cp:revision>4</cp:revision>
  <cp:lastPrinted>2021-03-22T08:48:00Z</cp:lastPrinted>
  <dcterms:created xsi:type="dcterms:W3CDTF">2022-10-01T06:35:00Z</dcterms:created>
  <dcterms:modified xsi:type="dcterms:W3CDTF">2022-10-01T06:53:00Z</dcterms:modified>
</cp:coreProperties>
</file>