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E32D" w14:textId="77777777" w:rsidR="00E37A8A" w:rsidRPr="0076485B" w:rsidRDefault="00E37A8A" w:rsidP="006E7DF6">
      <w:pPr>
        <w:pStyle w:val="a3"/>
        <w:ind w:right="-426" w:firstLine="5954"/>
        <w:jc w:val="center"/>
        <w:rPr>
          <w:sz w:val="24"/>
          <w:lang w:eastAsia="ru-RU"/>
        </w:rPr>
      </w:pPr>
      <w:r>
        <w:rPr>
          <w:sz w:val="24"/>
          <w:lang w:eastAsia="ru-RU"/>
        </w:rPr>
        <w:t>Утвержден</w:t>
      </w:r>
    </w:p>
    <w:p w14:paraId="6509EA52" w14:textId="77777777" w:rsidR="00E37A8A" w:rsidRDefault="00E37A8A" w:rsidP="006E7DF6">
      <w:pPr>
        <w:pStyle w:val="a3"/>
        <w:ind w:firstLine="5954"/>
        <w:jc w:val="right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Pr="0076485B">
        <w:rPr>
          <w:sz w:val="24"/>
          <w:lang w:eastAsia="ru-RU"/>
        </w:rPr>
        <w:t>приказ</w:t>
      </w:r>
      <w:r>
        <w:rPr>
          <w:sz w:val="24"/>
          <w:lang w:eastAsia="ru-RU"/>
        </w:rPr>
        <w:t>ом</w:t>
      </w:r>
      <w:r w:rsidRPr="0076485B">
        <w:rPr>
          <w:sz w:val="24"/>
          <w:lang w:eastAsia="ru-RU"/>
        </w:rPr>
        <w:t xml:space="preserve"> директора МКОУ </w:t>
      </w:r>
      <w:r>
        <w:rPr>
          <w:sz w:val="24"/>
          <w:lang w:eastAsia="ru-RU"/>
        </w:rPr>
        <w:t xml:space="preserve">                      </w:t>
      </w:r>
    </w:p>
    <w:p w14:paraId="486F35BD" w14:textId="77777777" w:rsidR="00E37A8A" w:rsidRPr="0076485B" w:rsidRDefault="00E37A8A" w:rsidP="00E37A8A">
      <w:pPr>
        <w:pStyle w:val="a3"/>
        <w:ind w:firstLine="5954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76485B">
        <w:rPr>
          <w:sz w:val="24"/>
          <w:lang w:eastAsia="ru-RU"/>
        </w:rPr>
        <w:t>«</w:t>
      </w:r>
      <w:proofErr w:type="spellStart"/>
      <w:proofErr w:type="gramStart"/>
      <w:r>
        <w:rPr>
          <w:sz w:val="24"/>
          <w:lang w:eastAsia="ru-RU"/>
        </w:rPr>
        <w:t>Ирганайская</w:t>
      </w:r>
      <w:proofErr w:type="spellEnd"/>
      <w:r>
        <w:rPr>
          <w:sz w:val="24"/>
          <w:lang w:eastAsia="ru-RU"/>
        </w:rPr>
        <w:t xml:space="preserve"> </w:t>
      </w:r>
      <w:r w:rsidRPr="0076485B">
        <w:rPr>
          <w:sz w:val="24"/>
          <w:lang w:eastAsia="ru-RU"/>
        </w:rPr>
        <w:t xml:space="preserve"> СОШ</w:t>
      </w:r>
      <w:proofErr w:type="gramEnd"/>
      <w:r w:rsidRPr="0076485B">
        <w:rPr>
          <w:sz w:val="24"/>
          <w:lang w:eastAsia="ru-RU"/>
        </w:rPr>
        <w:t>»</w:t>
      </w:r>
    </w:p>
    <w:p w14:paraId="6D6D675A" w14:textId="77777777" w:rsidR="00E37A8A" w:rsidRPr="0076485B" w:rsidRDefault="00E37A8A" w:rsidP="00E37A8A">
      <w:pPr>
        <w:pStyle w:val="a3"/>
        <w:ind w:firstLine="5954"/>
        <w:rPr>
          <w:sz w:val="24"/>
          <w:lang w:eastAsia="ru-RU"/>
        </w:rPr>
      </w:pPr>
      <w:r w:rsidRPr="0076485B">
        <w:rPr>
          <w:sz w:val="24"/>
          <w:lang w:eastAsia="ru-RU"/>
        </w:rPr>
        <w:t>от «</w:t>
      </w:r>
      <w:r>
        <w:rPr>
          <w:sz w:val="24"/>
          <w:u w:val="single"/>
          <w:lang w:eastAsia="ru-RU"/>
        </w:rPr>
        <w:t>16</w:t>
      </w:r>
      <w:r w:rsidRPr="0076485B">
        <w:rPr>
          <w:sz w:val="24"/>
          <w:lang w:eastAsia="ru-RU"/>
        </w:rPr>
        <w:t>__</w:t>
      </w:r>
      <w:proofErr w:type="gramStart"/>
      <w:r w:rsidRPr="0076485B">
        <w:rPr>
          <w:sz w:val="24"/>
          <w:lang w:eastAsia="ru-RU"/>
        </w:rPr>
        <w:t>_»</w:t>
      </w:r>
      <w:r>
        <w:rPr>
          <w:sz w:val="24"/>
          <w:u w:val="single"/>
          <w:lang w:eastAsia="ru-RU"/>
        </w:rPr>
        <w:t>сентября</w:t>
      </w:r>
      <w:proofErr w:type="gramEnd"/>
      <w:r>
        <w:rPr>
          <w:sz w:val="24"/>
          <w:lang w:eastAsia="ru-RU"/>
        </w:rPr>
        <w:t>_</w:t>
      </w:r>
      <w:r w:rsidRPr="0076485B">
        <w:rPr>
          <w:sz w:val="24"/>
          <w:lang w:eastAsia="ru-RU"/>
        </w:rPr>
        <w:t xml:space="preserve"> 2021 г. № </w:t>
      </w:r>
      <w:r>
        <w:rPr>
          <w:sz w:val="24"/>
          <w:u w:val="single"/>
          <w:lang w:eastAsia="ru-RU"/>
        </w:rPr>
        <w:t>66</w:t>
      </w:r>
      <w:r>
        <w:rPr>
          <w:sz w:val="24"/>
          <w:lang w:eastAsia="ru-RU"/>
        </w:rPr>
        <w:t>_</w:t>
      </w:r>
    </w:p>
    <w:p w14:paraId="1922E3C7" w14:textId="77777777" w:rsidR="00E37A8A" w:rsidRPr="0076485B" w:rsidRDefault="00E37A8A" w:rsidP="00E37A8A">
      <w:pPr>
        <w:pStyle w:val="a3"/>
        <w:rPr>
          <w:sz w:val="24"/>
          <w:lang w:eastAsia="ru-RU"/>
        </w:rPr>
      </w:pPr>
    </w:p>
    <w:p w14:paraId="6A891B56" w14:textId="77777777" w:rsidR="00E37A8A" w:rsidRPr="0076485B" w:rsidRDefault="00E37A8A" w:rsidP="00E37A8A">
      <w:pPr>
        <w:pStyle w:val="a3"/>
        <w:rPr>
          <w:sz w:val="24"/>
          <w:lang w:eastAsia="ru-RU"/>
        </w:rPr>
      </w:pPr>
    </w:p>
    <w:p w14:paraId="28EAAE7A" w14:textId="77777777" w:rsidR="00E37A8A" w:rsidRPr="0076485B" w:rsidRDefault="00E37A8A" w:rsidP="00E37A8A">
      <w:pPr>
        <w:jc w:val="center"/>
        <w:rPr>
          <w:sz w:val="24"/>
        </w:rPr>
      </w:pPr>
    </w:p>
    <w:p w14:paraId="4E3437F1" w14:textId="77777777" w:rsidR="00E37A8A" w:rsidRPr="0076485B" w:rsidRDefault="00E37A8A" w:rsidP="00E37A8A">
      <w:pPr>
        <w:pStyle w:val="20"/>
        <w:keepNext/>
        <w:keepLines/>
        <w:shd w:val="clear" w:color="auto" w:fill="auto"/>
        <w:spacing w:before="0" w:after="0" w:line="220" w:lineRule="exact"/>
        <w:ind w:left="4340"/>
        <w:rPr>
          <w:b/>
          <w:bCs/>
          <w:color w:val="000000"/>
          <w:sz w:val="24"/>
          <w:szCs w:val="24"/>
          <w:lang w:eastAsia="ru-RU"/>
        </w:rPr>
      </w:pPr>
      <w:bookmarkStart w:id="0" w:name="bookmark7"/>
      <w:r w:rsidRPr="0076485B">
        <w:rPr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14:paraId="4452E62D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/>
        <w:jc w:val="center"/>
        <w:outlineLvl w:val="1"/>
        <w:rPr>
          <w:b/>
          <w:color w:val="000000"/>
          <w:sz w:val="24"/>
          <w:lang w:eastAsia="ru-RU"/>
        </w:rPr>
      </w:pPr>
      <w:bookmarkStart w:id="1" w:name="bookmark8"/>
      <w:r w:rsidRPr="0076485B">
        <w:rPr>
          <w:b/>
          <w:bCs/>
          <w:color w:val="000000"/>
          <w:sz w:val="24"/>
          <w:lang w:eastAsia="ru-RU"/>
        </w:rPr>
        <w:t xml:space="preserve">о конфликте интересов в </w:t>
      </w:r>
      <w:bookmarkStart w:id="2" w:name="bookmark9"/>
      <w:bookmarkEnd w:id="1"/>
      <w:r w:rsidRPr="0076485B">
        <w:rPr>
          <w:b/>
          <w:color w:val="000000"/>
          <w:sz w:val="24"/>
          <w:lang w:eastAsia="ru-RU"/>
        </w:rPr>
        <w:t>муниципальном казенном общеобразовательном учреждении «</w:t>
      </w:r>
      <w:proofErr w:type="spellStart"/>
      <w:r>
        <w:rPr>
          <w:b/>
          <w:color w:val="000000"/>
          <w:sz w:val="24"/>
          <w:lang w:eastAsia="ru-RU"/>
        </w:rPr>
        <w:t>Ирганайская</w:t>
      </w:r>
      <w:proofErr w:type="spellEnd"/>
      <w:r w:rsidRPr="0076485B">
        <w:rPr>
          <w:b/>
          <w:color w:val="000000"/>
          <w:sz w:val="24"/>
          <w:lang w:eastAsia="ru-RU"/>
        </w:rPr>
        <w:t xml:space="preserve"> средняя общеобразовательная школа» Унцукульского района</w:t>
      </w:r>
    </w:p>
    <w:p w14:paraId="3B552D15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/>
        <w:jc w:val="center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Цели и задачи положения о конфликте интересов</w:t>
      </w:r>
      <w:bookmarkEnd w:id="2"/>
    </w:p>
    <w:p w14:paraId="4DAF4536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 w:firstLine="709"/>
        <w:jc w:val="both"/>
        <w:outlineLvl w:val="1"/>
        <w:rPr>
          <w:color w:val="000000"/>
          <w:sz w:val="24"/>
          <w:lang w:eastAsia="ru-RU"/>
        </w:rPr>
      </w:pPr>
      <w:r w:rsidRPr="0076485B">
        <w:rPr>
          <w:bCs/>
          <w:color w:val="000000"/>
          <w:sz w:val="24"/>
          <w:lang w:eastAsia="ru-RU"/>
        </w:rPr>
        <w:t>1.1.</w:t>
      </w:r>
      <w:r w:rsidRPr="0076485B">
        <w:rPr>
          <w:b/>
          <w:bCs/>
          <w:color w:val="000000"/>
          <w:sz w:val="24"/>
          <w:lang w:eastAsia="ru-RU"/>
        </w:rPr>
        <w:t xml:space="preserve"> </w:t>
      </w:r>
      <w:r w:rsidRPr="0076485B">
        <w:rPr>
          <w:color w:val="000000"/>
          <w:sz w:val="24"/>
          <w:lang w:eastAsia="ru-RU"/>
        </w:rPr>
        <w:t>Положение о конфликте интересов в муниципальном казенном общеобразовательном учреждении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 (далее - Положение)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для муниципального казенного общеобразовательного учреждения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 (далее - Учреждение).</w:t>
      </w:r>
    </w:p>
    <w:p w14:paraId="57FF0680" w14:textId="77777777" w:rsidR="00E37A8A" w:rsidRPr="0076485B" w:rsidRDefault="00E37A8A" w:rsidP="00E37A8A">
      <w:pPr>
        <w:keepNext/>
        <w:keepLines/>
        <w:suppressAutoHyphens w:val="0"/>
        <w:spacing w:after="499" w:line="274" w:lineRule="exact"/>
        <w:ind w:right="20" w:firstLine="709"/>
        <w:jc w:val="both"/>
        <w:outlineLvl w:val="1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 xml:space="preserve">1.2. Положение о конфликте интересов </w:t>
      </w:r>
      <w:proofErr w:type="gramStart"/>
      <w:r w:rsidRPr="0076485B">
        <w:rPr>
          <w:color w:val="000000"/>
          <w:sz w:val="24"/>
          <w:lang w:eastAsia="ru-RU"/>
        </w:rPr>
        <w:t>- это</w:t>
      </w:r>
      <w:proofErr w:type="gramEnd"/>
      <w:r w:rsidRPr="0076485B">
        <w:rPr>
          <w:color w:val="000000"/>
          <w:sz w:val="24"/>
          <w:lang w:eastAsia="ru-RU"/>
        </w:rPr>
        <w:t xml:space="preserve">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6DA94D31" w14:textId="77777777" w:rsidR="00E37A8A" w:rsidRPr="0076485B" w:rsidRDefault="00E37A8A" w:rsidP="00E37A8A">
      <w:pPr>
        <w:tabs>
          <w:tab w:val="left" w:pos="124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1.3. В ст. 2 Федерального закона от 29.12.2012 №273-Ф3 «Об образовании в Российской Федерации» дано понятие конфликта интересов педагогического работника.</w:t>
      </w:r>
    </w:p>
    <w:p w14:paraId="130331D6" w14:textId="77777777" w:rsidR="00E37A8A" w:rsidRPr="0076485B" w:rsidRDefault="00E37A8A" w:rsidP="00E37A8A">
      <w:pPr>
        <w:suppressAutoHyphens w:val="0"/>
        <w:spacing w:line="274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Конфликт интересов педагогического работника</w:t>
      </w:r>
      <w:r w:rsidRPr="0076485B">
        <w:rPr>
          <w:color w:val="000000"/>
          <w:sz w:val="24"/>
          <w:lang w:eastAsia="ru-RU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14:paraId="7C9B9AE8" w14:textId="77777777" w:rsidR="00E37A8A" w:rsidRPr="0076485B" w:rsidRDefault="00E37A8A" w:rsidP="00E37A8A">
      <w:pPr>
        <w:tabs>
          <w:tab w:val="left" w:pos="1182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1.4. К ситуации конфликта интересов педагогического работника относится запрет ч. 2 ст. 48 Федерального закона № 273-Ф3 РФ на осуществление индивидуальной педагогической деятельности в отношении обучающихся того учреждения, где педагог работает, если это ведет к конфликту интересов.</w:t>
      </w:r>
    </w:p>
    <w:p w14:paraId="7892B103" w14:textId="77777777" w:rsidR="00E37A8A" w:rsidRPr="0076485B" w:rsidRDefault="00E37A8A" w:rsidP="00E37A8A">
      <w:pPr>
        <w:suppressAutoHyphens w:val="0"/>
        <w:spacing w:line="274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Ситуации, в которых возникновение конфликта интересов педагогического работника является наиболее вероятным:</w:t>
      </w:r>
    </w:p>
    <w:p w14:paraId="2E9DAE50" w14:textId="77777777" w:rsidR="00E37A8A" w:rsidRPr="0076485B" w:rsidRDefault="00E37A8A" w:rsidP="00E37A8A">
      <w:pPr>
        <w:tabs>
          <w:tab w:val="left" w:pos="932"/>
        </w:tabs>
        <w:suppressAutoHyphens w:val="0"/>
        <w:spacing w:line="322" w:lineRule="exact"/>
        <w:ind w:firstLine="709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-получение подарков и услуг;</w:t>
      </w:r>
    </w:p>
    <w:p w14:paraId="7234EE07" w14:textId="77777777" w:rsidR="00E37A8A" w:rsidRPr="0076485B" w:rsidRDefault="00E37A8A" w:rsidP="00E37A8A">
      <w:pPr>
        <w:tabs>
          <w:tab w:val="left" w:pos="922"/>
        </w:tabs>
        <w:suppressAutoHyphens w:val="0"/>
        <w:spacing w:line="322" w:lineRule="exact"/>
        <w:ind w:firstLine="709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-сбор денег на нужды класса, учреждения;</w:t>
      </w:r>
    </w:p>
    <w:p w14:paraId="739C80DF" w14:textId="77777777" w:rsidR="00E37A8A" w:rsidRPr="0076485B" w:rsidRDefault="00E37A8A" w:rsidP="00E37A8A">
      <w:pPr>
        <w:tabs>
          <w:tab w:val="left" w:pos="1052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-участие в жюри конкурсных мероприятий, олимпиад с участием своих воспитанников;</w:t>
      </w:r>
    </w:p>
    <w:p w14:paraId="5608CE71" w14:textId="77777777" w:rsidR="00E37A8A" w:rsidRPr="0076485B" w:rsidRDefault="00E37A8A" w:rsidP="00E37A8A">
      <w:pPr>
        <w:tabs>
          <w:tab w:val="left" w:pos="1038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-небезвыгодные предложения педагогу от родителей воспитанников класса, педагогом которого он является;</w:t>
      </w:r>
    </w:p>
    <w:p w14:paraId="2AE4A064" w14:textId="77777777" w:rsidR="00E37A8A" w:rsidRPr="0076485B" w:rsidRDefault="00E37A8A" w:rsidP="00E37A8A">
      <w:pPr>
        <w:tabs>
          <w:tab w:val="left" w:pos="894"/>
        </w:tabs>
        <w:suppressAutoHyphens w:val="0"/>
        <w:spacing w:line="322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-небескорыстное использование возможностей родителей (законных представителей) воспитанников;</w:t>
      </w:r>
    </w:p>
    <w:p w14:paraId="1FE9DFEA" w14:textId="77777777" w:rsidR="00E37A8A" w:rsidRPr="0076485B" w:rsidRDefault="00E37A8A" w:rsidP="00E37A8A">
      <w:pPr>
        <w:tabs>
          <w:tab w:val="left" w:pos="980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lastRenderedPageBreak/>
        <w:t>-нарушение установленных в учреждении запретов (передача третьим лицам и использование персональной информации воспитанников и других работников) и т.д.;</w:t>
      </w:r>
    </w:p>
    <w:p w14:paraId="6A3FE7B3" w14:textId="77777777" w:rsidR="00E37A8A" w:rsidRPr="0076485B" w:rsidRDefault="00E37A8A" w:rsidP="00E37A8A">
      <w:pPr>
        <w:tabs>
          <w:tab w:val="left" w:pos="1071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«обменивается» с коллегами слабоуспевающими обучающимися для репетиторства;</w:t>
      </w:r>
    </w:p>
    <w:p w14:paraId="30A8BA1C" w14:textId="77777777" w:rsidR="00E37A8A" w:rsidRPr="0076485B" w:rsidRDefault="00E37A8A" w:rsidP="00E37A8A">
      <w:pPr>
        <w:tabs>
          <w:tab w:val="left" w:pos="946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осуществляет репетиторство с обучающимися, которых обучает;</w:t>
      </w:r>
    </w:p>
    <w:p w14:paraId="53F89638" w14:textId="77777777" w:rsidR="00E37A8A" w:rsidRPr="0076485B" w:rsidRDefault="00E37A8A" w:rsidP="00E37A8A">
      <w:pPr>
        <w:tabs>
          <w:tab w:val="left" w:pos="951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осуществляет репетиторство во время урока, занятия в системе дополнительного образования, внеклассного мероприятия и т.д.;</w:t>
      </w:r>
    </w:p>
    <w:p w14:paraId="02A7B837" w14:textId="77777777" w:rsidR="00E37A8A" w:rsidRPr="0076485B" w:rsidRDefault="00E37A8A" w:rsidP="00E37A8A">
      <w:pPr>
        <w:tabs>
          <w:tab w:val="left" w:pos="889"/>
        </w:tabs>
        <w:suppressAutoHyphens w:val="0"/>
        <w:spacing w:line="326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участвует в формировании списка класса, особенно нового набора;</w:t>
      </w:r>
    </w:p>
    <w:p w14:paraId="7752CF99" w14:textId="77777777" w:rsidR="00E37A8A" w:rsidRPr="0076485B" w:rsidRDefault="00E37A8A" w:rsidP="00E37A8A">
      <w:pPr>
        <w:tabs>
          <w:tab w:val="left" w:pos="912"/>
        </w:tabs>
        <w:suppressAutoHyphens w:val="0"/>
        <w:spacing w:line="326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участвует в распределении бонусов для обучающихся;</w:t>
      </w:r>
    </w:p>
    <w:p w14:paraId="3EF31493" w14:textId="77777777" w:rsidR="00E37A8A" w:rsidRPr="0076485B" w:rsidRDefault="00E37A8A" w:rsidP="00E37A8A">
      <w:pPr>
        <w:tabs>
          <w:tab w:val="left" w:pos="917"/>
        </w:tabs>
        <w:suppressAutoHyphens w:val="0"/>
        <w:spacing w:after="265" w:line="326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-педагогический работник нарушает установленные в учреждении запреты и т.д.</w:t>
      </w:r>
    </w:p>
    <w:p w14:paraId="0E691CDA" w14:textId="77777777" w:rsidR="00E37A8A" w:rsidRPr="0076485B" w:rsidRDefault="00E37A8A" w:rsidP="00E37A8A">
      <w:pPr>
        <w:keepNext/>
        <w:keepLines/>
        <w:suppressAutoHyphens w:val="0"/>
        <w:spacing w:after="215" w:line="220" w:lineRule="exact"/>
        <w:ind w:left="2440"/>
        <w:outlineLvl w:val="1"/>
        <w:rPr>
          <w:b/>
          <w:bCs/>
          <w:color w:val="000000"/>
          <w:sz w:val="24"/>
          <w:lang w:eastAsia="ru-RU"/>
        </w:rPr>
      </w:pPr>
      <w:bookmarkStart w:id="3" w:name="bookmark10"/>
      <w:r w:rsidRPr="0076485B">
        <w:rPr>
          <w:b/>
          <w:bCs/>
          <w:color w:val="000000"/>
          <w:sz w:val="24"/>
          <w:lang w:eastAsia="ru-RU"/>
        </w:rPr>
        <w:t>2. Круг лиц, попадающих под действие положения</w:t>
      </w:r>
      <w:bookmarkEnd w:id="3"/>
    </w:p>
    <w:p w14:paraId="71849BAD" w14:textId="77777777" w:rsidR="00E37A8A" w:rsidRPr="0076485B" w:rsidRDefault="00E37A8A" w:rsidP="00E37A8A">
      <w:pPr>
        <w:tabs>
          <w:tab w:val="left" w:pos="1297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2.1.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14:paraId="07553CCE" w14:textId="77777777" w:rsidR="00E37A8A" w:rsidRPr="0076485B" w:rsidRDefault="00E37A8A" w:rsidP="00E37A8A">
      <w:pPr>
        <w:tabs>
          <w:tab w:val="left" w:pos="1446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 xml:space="preserve">2.2. В случае возникновения у педагогического работника личной заинтересованности, которая приводит или может привести к конфликту интересов, он </w:t>
      </w:r>
      <w:r>
        <w:rPr>
          <w:color w:val="000000"/>
          <w:sz w:val="24"/>
          <w:lang w:eastAsia="ru-RU"/>
        </w:rPr>
        <w:t>обязан</w:t>
      </w:r>
      <w:r w:rsidRPr="0076485B">
        <w:rPr>
          <w:color w:val="000000"/>
          <w:sz w:val="24"/>
          <w:lang w:eastAsia="ru-RU"/>
        </w:rPr>
        <w:t xml:space="preserve"> проинформировать об этом руководство учреждения.</w:t>
      </w:r>
    </w:p>
    <w:p w14:paraId="6C0A4F2C" w14:textId="77777777" w:rsidR="00E37A8A" w:rsidRPr="0076485B" w:rsidRDefault="00E37A8A" w:rsidP="00E37A8A">
      <w:pPr>
        <w:tabs>
          <w:tab w:val="left" w:pos="1129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 xml:space="preserve">2.3. </w:t>
      </w:r>
      <w:proofErr w:type="gramStart"/>
      <w:r w:rsidRPr="0076485B">
        <w:rPr>
          <w:color w:val="000000"/>
          <w:sz w:val="24"/>
          <w:lang w:eastAsia="ru-RU"/>
        </w:rPr>
        <w:t>Директор,  которому</w:t>
      </w:r>
      <w:proofErr w:type="gramEnd"/>
      <w:r w:rsidRPr="0076485B">
        <w:rPr>
          <w:color w:val="000000"/>
          <w:sz w:val="24"/>
          <w:lang w:eastAsia="ru-RU"/>
        </w:rPr>
        <w:t xml:space="preserve">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 по урегулированию споров между участниками образовательных отношений (приложение №3 настоящего постановления)) отстранения педагога от занимаемой должности.</w:t>
      </w:r>
    </w:p>
    <w:p w14:paraId="628C4EDB" w14:textId="77777777" w:rsidR="00E37A8A" w:rsidRPr="0076485B" w:rsidRDefault="00E37A8A" w:rsidP="00E37A8A">
      <w:pPr>
        <w:suppressAutoHyphens w:val="0"/>
        <w:spacing w:line="274" w:lineRule="exact"/>
        <w:ind w:left="20" w:right="20" w:firstLine="70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Кроме того, педагогический работник вправе письменно обратиться в Комиссию по урегулированию споров между участниками образовательных отношений об определении наличия или отсутствия данного конфликта.</w:t>
      </w:r>
    </w:p>
    <w:p w14:paraId="3BBA1BC6" w14:textId="77777777" w:rsidR="00E37A8A" w:rsidRPr="0076485B" w:rsidRDefault="00E37A8A" w:rsidP="00E37A8A">
      <w:pPr>
        <w:tabs>
          <w:tab w:val="left" w:pos="125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14:paraId="6DC84A34" w14:textId="77777777" w:rsidR="00E37A8A" w:rsidRPr="0076485B" w:rsidRDefault="00E37A8A" w:rsidP="00E37A8A">
      <w:pPr>
        <w:tabs>
          <w:tab w:val="left" w:pos="1278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2.5. Обратиться в Комиссию по урегулированию споров между участниками образовательных отношений можно только в письменной форме.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МКОУ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района.</w:t>
      </w:r>
    </w:p>
    <w:p w14:paraId="37D38D79" w14:textId="77777777" w:rsidR="00E37A8A" w:rsidRPr="0076485B" w:rsidRDefault="00E37A8A" w:rsidP="00E37A8A">
      <w:pPr>
        <w:keepNext/>
        <w:keepLines/>
        <w:suppressAutoHyphens w:val="0"/>
        <w:spacing w:after="212" w:line="220" w:lineRule="exact"/>
        <w:ind w:left="20" w:firstLine="1120"/>
        <w:jc w:val="both"/>
        <w:outlineLvl w:val="1"/>
        <w:rPr>
          <w:b/>
          <w:bCs/>
          <w:color w:val="000000"/>
          <w:sz w:val="24"/>
          <w:lang w:eastAsia="ru-RU"/>
        </w:rPr>
      </w:pPr>
      <w:bookmarkStart w:id="4" w:name="bookmark11"/>
    </w:p>
    <w:p w14:paraId="49E73A0A" w14:textId="77777777" w:rsidR="00E37A8A" w:rsidRPr="0076485B" w:rsidRDefault="00E37A8A" w:rsidP="00E37A8A">
      <w:pPr>
        <w:keepNext/>
        <w:keepLines/>
        <w:suppressAutoHyphens w:val="0"/>
        <w:spacing w:after="212" w:line="220" w:lineRule="exact"/>
        <w:ind w:left="20" w:firstLine="1120"/>
        <w:jc w:val="center"/>
        <w:outlineLvl w:val="1"/>
        <w:rPr>
          <w:b/>
          <w:bCs/>
          <w:color w:val="000000"/>
          <w:sz w:val="24"/>
          <w:lang w:eastAsia="ru-RU"/>
        </w:rPr>
      </w:pPr>
      <w:r w:rsidRPr="0076485B">
        <w:rPr>
          <w:b/>
          <w:bCs/>
          <w:color w:val="000000"/>
          <w:sz w:val="24"/>
          <w:lang w:eastAsia="ru-RU"/>
        </w:rPr>
        <w:t>3. Основные принципы управления конфликтом интересов в Учреждения</w:t>
      </w:r>
      <w:bookmarkEnd w:id="4"/>
    </w:p>
    <w:p w14:paraId="46AA7EBA" w14:textId="77777777" w:rsidR="00E37A8A" w:rsidRPr="0076485B" w:rsidRDefault="00E37A8A" w:rsidP="00E37A8A">
      <w:pPr>
        <w:suppressAutoHyphens w:val="0"/>
        <w:spacing w:line="283" w:lineRule="exact"/>
        <w:ind w:left="20" w:righ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3.1. В основу работы по управлению конфликтом интересов в Учреждения положены следующие принципы:</w:t>
      </w:r>
    </w:p>
    <w:p w14:paraId="15CC9165" w14:textId="77777777" w:rsidR="00E37A8A" w:rsidRPr="0076485B" w:rsidRDefault="00E37A8A" w:rsidP="00E37A8A">
      <w:pPr>
        <w:tabs>
          <w:tab w:val="left" w:pos="1009"/>
        </w:tabs>
        <w:suppressAutoHyphens w:val="0"/>
        <w:spacing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-обязательность раскрытия сведений о реальном или потенциальном конфликте интересов;</w:t>
      </w:r>
    </w:p>
    <w:p w14:paraId="63F291C7" w14:textId="77777777" w:rsidR="00E37A8A" w:rsidRPr="0076485B" w:rsidRDefault="00E37A8A" w:rsidP="00E37A8A">
      <w:pPr>
        <w:tabs>
          <w:tab w:val="left" w:pos="994"/>
        </w:tabs>
        <w:suppressAutoHyphens w:val="0"/>
        <w:spacing w:line="283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14:paraId="6BCF6112" w14:textId="77777777" w:rsidR="00E37A8A" w:rsidRPr="0076485B" w:rsidRDefault="00E37A8A" w:rsidP="00E37A8A">
      <w:pPr>
        <w:tabs>
          <w:tab w:val="left" w:pos="1042"/>
        </w:tabs>
        <w:suppressAutoHyphens w:val="0"/>
        <w:spacing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14:paraId="0DCBF151" w14:textId="77777777" w:rsidR="00E37A8A" w:rsidRPr="0076485B" w:rsidRDefault="00E37A8A" w:rsidP="00E37A8A">
      <w:pPr>
        <w:tabs>
          <w:tab w:val="left" w:pos="1038"/>
        </w:tabs>
        <w:suppressAutoHyphens w:val="0"/>
        <w:spacing w:line="28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lastRenderedPageBreak/>
        <w:t>-соблюдение баланса интересов Учреждения и работника при урегулировании конфликта интересов;</w:t>
      </w:r>
    </w:p>
    <w:p w14:paraId="63F57AFA" w14:textId="77777777" w:rsidR="00E37A8A" w:rsidRPr="0076485B" w:rsidRDefault="00E37A8A" w:rsidP="00E37A8A">
      <w:pPr>
        <w:tabs>
          <w:tab w:val="left" w:pos="1018"/>
        </w:tabs>
        <w:suppressAutoHyphens w:val="0"/>
        <w:spacing w:after="240" w:line="278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5B7BBEC2" w14:textId="77777777" w:rsidR="00E37A8A" w:rsidRPr="0076485B" w:rsidRDefault="00E37A8A" w:rsidP="00E37A8A">
      <w:pPr>
        <w:keepNext/>
        <w:keepLines/>
        <w:suppressAutoHyphens w:val="0"/>
        <w:spacing w:line="278" w:lineRule="exact"/>
        <w:ind w:left="740" w:right="20"/>
        <w:jc w:val="center"/>
        <w:outlineLvl w:val="1"/>
        <w:rPr>
          <w:b/>
          <w:bCs/>
          <w:color w:val="000000"/>
          <w:sz w:val="24"/>
          <w:lang w:eastAsia="ru-RU"/>
        </w:rPr>
      </w:pPr>
      <w:bookmarkStart w:id="5" w:name="bookmark12"/>
      <w:r w:rsidRPr="0076485B">
        <w:rPr>
          <w:b/>
          <w:bCs/>
          <w:color w:val="000000"/>
          <w:sz w:val="24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</w:t>
      </w:r>
      <w:bookmarkEnd w:id="5"/>
      <w:r w:rsidRPr="0076485B">
        <w:rPr>
          <w:b/>
          <w:bCs/>
          <w:color w:val="000000"/>
          <w:sz w:val="24"/>
          <w:lang w:eastAsia="ru-RU"/>
        </w:rPr>
        <w:t xml:space="preserve"> </w:t>
      </w:r>
      <w:bookmarkStart w:id="6" w:name="bookmark13"/>
      <w:r w:rsidRPr="0076485B">
        <w:rPr>
          <w:b/>
          <w:bCs/>
          <w:color w:val="000000"/>
          <w:sz w:val="24"/>
          <w:lang w:eastAsia="ru-RU"/>
        </w:rPr>
        <w:t>конфликта интересов</w:t>
      </w:r>
      <w:bookmarkEnd w:id="6"/>
    </w:p>
    <w:p w14:paraId="3551EE92" w14:textId="77777777" w:rsidR="00E37A8A" w:rsidRPr="0076485B" w:rsidRDefault="00E37A8A" w:rsidP="00E37A8A">
      <w:pPr>
        <w:keepNext/>
        <w:keepLines/>
        <w:suppressAutoHyphens w:val="0"/>
        <w:spacing w:line="278" w:lineRule="exact"/>
        <w:ind w:left="740" w:right="20"/>
        <w:jc w:val="center"/>
        <w:outlineLvl w:val="1"/>
        <w:rPr>
          <w:b/>
          <w:bCs/>
          <w:color w:val="000000"/>
          <w:sz w:val="24"/>
          <w:lang w:eastAsia="ru-RU"/>
        </w:rPr>
      </w:pPr>
    </w:p>
    <w:p w14:paraId="233A2591" w14:textId="77777777" w:rsidR="00E37A8A" w:rsidRPr="0076485B" w:rsidRDefault="00E37A8A" w:rsidP="00E37A8A">
      <w:pPr>
        <w:tabs>
          <w:tab w:val="left" w:pos="1316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14:paraId="08BFECF1" w14:textId="77777777" w:rsidR="00E37A8A" w:rsidRPr="0076485B" w:rsidRDefault="00E37A8A" w:rsidP="00E37A8A">
      <w:pPr>
        <w:suppressAutoHyphens w:val="0"/>
        <w:spacing w:line="274" w:lineRule="exact"/>
        <w:ind w:lef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-раскрытие сведений о конфликте интересов при приеме на работу;</w:t>
      </w:r>
    </w:p>
    <w:p w14:paraId="45F1950B" w14:textId="77777777" w:rsidR="00E37A8A" w:rsidRPr="0076485B" w:rsidRDefault="00E37A8A" w:rsidP="00E37A8A">
      <w:pPr>
        <w:suppressAutoHyphens w:val="0"/>
        <w:spacing w:line="274" w:lineRule="exact"/>
        <w:ind w:lef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-раскрытие сведений о конфликте интересов при назначении на новую должность;</w:t>
      </w:r>
    </w:p>
    <w:p w14:paraId="5FEFA960" w14:textId="77777777" w:rsidR="00E37A8A" w:rsidRPr="0076485B" w:rsidRDefault="00E37A8A" w:rsidP="00E37A8A">
      <w:pPr>
        <w:tabs>
          <w:tab w:val="left" w:pos="922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-разовое раскрытие сведений по мере возникновения ситуаций конфликта интересов.</w:t>
      </w:r>
    </w:p>
    <w:p w14:paraId="0841B4AD" w14:textId="77777777" w:rsidR="00E37A8A" w:rsidRPr="0076485B" w:rsidRDefault="00E37A8A" w:rsidP="00E37A8A">
      <w:pPr>
        <w:tabs>
          <w:tab w:val="left" w:pos="121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МКОУ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района.</w:t>
      </w:r>
    </w:p>
    <w:p w14:paraId="5BBCFA6E" w14:textId="77777777" w:rsidR="00E37A8A" w:rsidRPr="0076485B" w:rsidRDefault="00E37A8A" w:rsidP="00E37A8A">
      <w:pPr>
        <w:tabs>
          <w:tab w:val="left" w:pos="1249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</w:t>
      </w:r>
      <w:proofErr w:type="gramStart"/>
      <w:r w:rsidRPr="0076485B">
        <w:rPr>
          <w:color w:val="000000"/>
          <w:sz w:val="24"/>
          <w:lang w:eastAsia="ru-RU"/>
        </w:rPr>
        <w:t>3.Учреждение</w:t>
      </w:r>
      <w:proofErr w:type="gramEnd"/>
      <w:r w:rsidRPr="0076485B">
        <w:rPr>
          <w:color w:val="000000"/>
          <w:sz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76485B">
        <w:rPr>
          <w:b/>
          <w:bCs/>
          <w:color w:val="000000"/>
          <w:sz w:val="24"/>
          <w:lang w:eastAsia="ru-RU"/>
        </w:rPr>
        <w:t xml:space="preserve"> </w:t>
      </w:r>
      <w:r w:rsidRPr="0076485B">
        <w:rPr>
          <w:bCs/>
          <w:color w:val="000000"/>
          <w:sz w:val="24"/>
          <w:lang w:eastAsia="ru-RU"/>
        </w:rPr>
        <w:t>В</w:t>
      </w:r>
      <w:r w:rsidRPr="0076485B">
        <w:rPr>
          <w:color w:val="000000"/>
          <w:sz w:val="24"/>
          <w:lang w:eastAsia="ru-RU"/>
        </w:rPr>
        <w:t xml:space="preserve">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7BE046E4" w14:textId="77777777" w:rsidR="00E37A8A" w:rsidRPr="0076485B" w:rsidRDefault="00E37A8A" w:rsidP="00E37A8A">
      <w:pPr>
        <w:tabs>
          <w:tab w:val="left" w:pos="1023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14:paraId="660C9F79" w14:textId="77777777" w:rsidR="00E37A8A" w:rsidRPr="0076485B" w:rsidRDefault="00E37A8A" w:rsidP="00E37A8A">
      <w:pPr>
        <w:tabs>
          <w:tab w:val="left" w:pos="922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D4ECE89" w14:textId="77777777" w:rsidR="00E37A8A" w:rsidRPr="0076485B" w:rsidRDefault="00E37A8A" w:rsidP="00E37A8A">
      <w:pPr>
        <w:tabs>
          <w:tab w:val="left" w:pos="927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-пересмотр и изменение функциональных обязанностей работника;</w:t>
      </w:r>
    </w:p>
    <w:p w14:paraId="23560EA0" w14:textId="77777777" w:rsidR="00E37A8A" w:rsidRPr="0076485B" w:rsidRDefault="00E37A8A" w:rsidP="00E37A8A">
      <w:pPr>
        <w:suppressAutoHyphens w:val="0"/>
        <w:spacing w:line="274" w:lineRule="exact"/>
        <w:ind w:left="20" w:right="20" w:firstLine="68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77BD416" w14:textId="77777777" w:rsidR="00E37A8A" w:rsidRPr="0076485B" w:rsidRDefault="00E37A8A" w:rsidP="00E37A8A">
      <w:pPr>
        <w:tabs>
          <w:tab w:val="left" w:pos="89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14:paraId="2484202B" w14:textId="77777777" w:rsidR="00E37A8A" w:rsidRPr="0076485B" w:rsidRDefault="00E37A8A" w:rsidP="00E37A8A">
      <w:pPr>
        <w:tabs>
          <w:tab w:val="left" w:pos="927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-увольнение работника из организации по инициативе работника.</w:t>
      </w:r>
    </w:p>
    <w:p w14:paraId="7BD2D2BB" w14:textId="77777777" w:rsidR="00E37A8A" w:rsidRPr="0076485B" w:rsidRDefault="00E37A8A" w:rsidP="00E37A8A">
      <w:pPr>
        <w:suppressAutoHyphens w:val="0"/>
        <w:spacing w:line="274" w:lineRule="exact"/>
        <w:ind w:left="20" w:firstLine="72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61EB4A37" w14:textId="77777777" w:rsidR="00E37A8A" w:rsidRPr="0076485B" w:rsidRDefault="00E37A8A" w:rsidP="00E37A8A">
      <w:pPr>
        <w:suppressAutoHyphens w:val="0"/>
        <w:spacing w:after="223" w:line="274" w:lineRule="exact"/>
        <w:ind w:left="20" w:right="20" w:firstLine="68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4.4.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1A8B0A9B" w14:textId="77777777" w:rsidR="00E37A8A" w:rsidRPr="0076485B" w:rsidRDefault="00E37A8A" w:rsidP="00E37A8A">
      <w:pPr>
        <w:keepNext/>
        <w:keepLines/>
        <w:suppressAutoHyphens w:val="0"/>
        <w:spacing w:line="220" w:lineRule="exact"/>
        <w:ind w:left="1360"/>
        <w:outlineLvl w:val="1"/>
        <w:rPr>
          <w:b/>
          <w:bCs/>
          <w:color w:val="000000"/>
          <w:sz w:val="24"/>
          <w:lang w:eastAsia="ru-RU"/>
        </w:rPr>
      </w:pPr>
      <w:bookmarkStart w:id="7" w:name="bookmark14"/>
      <w:r w:rsidRPr="0076485B">
        <w:rPr>
          <w:b/>
          <w:bCs/>
          <w:color w:val="000000"/>
          <w:sz w:val="24"/>
          <w:lang w:eastAsia="ru-RU"/>
        </w:rPr>
        <w:lastRenderedPageBreak/>
        <w:t>5. Обязанности работников в связи с раскрытием и урегулированием</w:t>
      </w:r>
      <w:bookmarkEnd w:id="7"/>
    </w:p>
    <w:p w14:paraId="6322A1FD" w14:textId="77777777" w:rsidR="00E37A8A" w:rsidRPr="0076485B" w:rsidRDefault="00E37A8A" w:rsidP="00E37A8A">
      <w:pPr>
        <w:keepNext/>
        <w:keepLines/>
        <w:suppressAutoHyphens w:val="0"/>
        <w:spacing w:after="72" w:line="220" w:lineRule="exact"/>
        <w:ind w:left="3680"/>
        <w:outlineLvl w:val="1"/>
        <w:rPr>
          <w:b/>
          <w:bCs/>
          <w:color w:val="000000"/>
          <w:sz w:val="24"/>
          <w:lang w:eastAsia="ru-RU"/>
        </w:rPr>
      </w:pPr>
      <w:bookmarkStart w:id="8" w:name="bookmark15"/>
      <w:r w:rsidRPr="0076485B">
        <w:rPr>
          <w:b/>
          <w:bCs/>
          <w:color w:val="000000"/>
          <w:sz w:val="24"/>
          <w:lang w:eastAsia="ru-RU"/>
        </w:rPr>
        <w:t>конфликта интересов</w:t>
      </w:r>
      <w:bookmarkEnd w:id="8"/>
    </w:p>
    <w:p w14:paraId="42AD6444" w14:textId="77777777" w:rsidR="00E37A8A" w:rsidRPr="0076485B" w:rsidRDefault="00E37A8A" w:rsidP="00E37A8A">
      <w:pPr>
        <w:tabs>
          <w:tab w:val="left" w:pos="255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5.1. Положением</w:t>
      </w:r>
      <w:r w:rsidRPr="0076485B">
        <w:rPr>
          <w:color w:val="000000"/>
          <w:sz w:val="24"/>
          <w:lang w:eastAsia="ru-RU"/>
        </w:rPr>
        <w:tab/>
        <w:t>устанавливаются следующие обязанности работников в связи с раскрытием и урегулированием конфликта интересов:</w:t>
      </w:r>
    </w:p>
    <w:p w14:paraId="10EC5A20" w14:textId="77777777" w:rsidR="00E37A8A" w:rsidRPr="0076485B" w:rsidRDefault="00E37A8A" w:rsidP="00E37A8A">
      <w:pPr>
        <w:tabs>
          <w:tab w:val="left" w:pos="985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14:paraId="564A33CC" w14:textId="77777777" w:rsidR="00E37A8A" w:rsidRPr="0076485B" w:rsidRDefault="00E37A8A" w:rsidP="00E37A8A">
      <w:pPr>
        <w:tabs>
          <w:tab w:val="left" w:pos="937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14:paraId="77B1FF75" w14:textId="77777777" w:rsidR="00E37A8A" w:rsidRPr="0076485B" w:rsidRDefault="00E37A8A" w:rsidP="00E37A8A">
      <w:pPr>
        <w:tabs>
          <w:tab w:val="left" w:pos="878"/>
        </w:tabs>
        <w:suppressAutoHyphens w:val="0"/>
        <w:spacing w:line="274" w:lineRule="exact"/>
        <w:ind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-раскрывать возникший (реальный) или потенциальный конфликт интересов;</w:t>
      </w:r>
    </w:p>
    <w:p w14:paraId="02A2305B" w14:textId="77777777" w:rsidR="00E37A8A" w:rsidRPr="0076485B" w:rsidRDefault="00E37A8A" w:rsidP="00E37A8A">
      <w:pPr>
        <w:suppressAutoHyphens w:val="0"/>
        <w:spacing w:line="274" w:lineRule="exact"/>
        <w:ind w:left="20" w:firstLine="680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-содействовать урегулированию возникшею конфликта интересов.</w:t>
      </w:r>
    </w:p>
    <w:p w14:paraId="2325C87C" w14:textId="77777777" w:rsidR="00E37A8A" w:rsidRPr="0076485B" w:rsidRDefault="00E37A8A" w:rsidP="00E37A8A">
      <w:pPr>
        <w:tabs>
          <w:tab w:val="left" w:pos="1124"/>
        </w:tabs>
        <w:suppressAutoHyphens w:val="0"/>
        <w:spacing w:line="274" w:lineRule="exact"/>
        <w:ind w:right="20" w:firstLine="709"/>
        <w:jc w:val="both"/>
        <w:rPr>
          <w:color w:val="000000"/>
          <w:sz w:val="24"/>
          <w:lang w:eastAsia="ru-RU"/>
        </w:rPr>
      </w:pPr>
      <w:r w:rsidRPr="0076485B">
        <w:rPr>
          <w:color w:val="000000"/>
          <w:sz w:val="24"/>
          <w:lang w:eastAsia="ru-RU"/>
        </w:rPr>
        <w:t>5.</w:t>
      </w:r>
      <w:proofErr w:type="gramStart"/>
      <w:r w:rsidRPr="0076485B">
        <w:rPr>
          <w:color w:val="000000"/>
          <w:sz w:val="24"/>
          <w:lang w:eastAsia="ru-RU"/>
        </w:rPr>
        <w:t>2.Данное</w:t>
      </w:r>
      <w:proofErr w:type="gramEnd"/>
      <w:r w:rsidRPr="0076485B">
        <w:rPr>
          <w:color w:val="000000"/>
          <w:sz w:val="24"/>
          <w:lang w:eastAsia="ru-RU"/>
        </w:rPr>
        <w:t xml:space="preserve"> Положение вступает в силу с момента утверждения приказом директора Учреждения и действует до принятия нового.</w:t>
      </w:r>
    </w:p>
    <w:p w14:paraId="7257803E" w14:textId="77777777" w:rsidR="001D2ADD" w:rsidRDefault="006E7DF6"/>
    <w:sectPr w:rsidR="001D2ADD" w:rsidSect="006E7D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C"/>
    <w:rsid w:val="000F0E10"/>
    <w:rsid w:val="006E7DF6"/>
    <w:rsid w:val="00C6430D"/>
    <w:rsid w:val="00DF200C"/>
    <w:rsid w:val="00E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B8E0-842E-4800-B17C-C897EE99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A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Заголовок №2_"/>
    <w:basedOn w:val="a0"/>
    <w:link w:val="20"/>
    <w:rsid w:val="00E37A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E37A8A"/>
    <w:pPr>
      <w:shd w:val="clear" w:color="auto" w:fill="FFFFFF"/>
      <w:suppressAutoHyphens w:val="0"/>
      <w:spacing w:before="240" w:after="300" w:line="0" w:lineRule="atLeast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2021-10-08T06:56:00Z</dcterms:created>
  <dcterms:modified xsi:type="dcterms:W3CDTF">2021-10-08T07:05:00Z</dcterms:modified>
</cp:coreProperties>
</file>